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69" w:rsidRDefault="00F92469" w:rsidP="00255604">
      <w:pPr>
        <w:shd w:val="clear" w:color="auto" w:fill="FFFFFF"/>
        <w:spacing w:after="0" w:line="300" w:lineRule="exact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FA4" w:rsidRPr="00255604" w:rsidRDefault="006E5FA4" w:rsidP="00255604">
      <w:pPr>
        <w:shd w:val="clear" w:color="auto" w:fill="FFFFFF"/>
        <w:spacing w:after="0" w:line="300" w:lineRule="exact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</w:p>
    <w:p w:rsidR="006E5FA4" w:rsidRPr="00255604" w:rsidRDefault="006E5FA4" w:rsidP="00255604">
      <w:pPr>
        <w:shd w:val="clear" w:color="auto" w:fill="FFFFFF"/>
        <w:spacing w:after="0" w:line="300" w:lineRule="exact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6D2DCD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районного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этапа Всебелорусской молодежной экспедиции </w:t>
      </w:r>
    </w:p>
    <w:p w:rsidR="006E5FA4" w:rsidRPr="00255604" w:rsidRDefault="006E5FA4" w:rsidP="00255604">
      <w:pPr>
        <w:shd w:val="clear" w:color="auto" w:fill="FFFFFF"/>
        <w:spacing w:after="0" w:line="300" w:lineRule="exact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«Маршрутами памяти. Маршрутами единства»</w:t>
      </w:r>
    </w:p>
    <w:p w:rsidR="006E5FA4" w:rsidRPr="00255604" w:rsidRDefault="006E5FA4" w:rsidP="00255604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FA4" w:rsidRPr="00255604" w:rsidRDefault="006E5FA4" w:rsidP="00255604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E5FA4" w:rsidRPr="00255604" w:rsidRDefault="006E5FA4" w:rsidP="00255604">
      <w:pPr>
        <w:numPr>
          <w:ilvl w:val="1"/>
          <w:numId w:val="1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Всебелорусская молодежная экспедиция «Маршрутами памяти. Маршрутами единства» (далее – Всебелорусская молодежная экспедиция) проводится в соответствии с планом работы Министерства образования Республики Беларусь на 2024 год в рамках реализации Государственной программы «Образование и молодежная политика» на 2021 – 2025 годы.</w:t>
      </w:r>
    </w:p>
    <w:p w:rsidR="006E5FA4" w:rsidRPr="00255604" w:rsidRDefault="006E5FA4" w:rsidP="00255604">
      <w:pPr>
        <w:numPr>
          <w:ilvl w:val="1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Организатором </w:t>
      </w:r>
      <w:r w:rsidR="006D2DCD">
        <w:rPr>
          <w:rFonts w:ascii="Times New Roman" w:eastAsia="Times New Roman" w:hAnsi="Times New Roman" w:cs="Times New Roman"/>
          <w:bCs/>
          <w:sz w:val="24"/>
          <w:szCs w:val="24"/>
        </w:rPr>
        <w:t>район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этапа мероприятий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Всебелорусской молодежной экспедиции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управление образовани</w:t>
      </w:r>
      <w:r w:rsidR="00F9246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1EB4">
        <w:rPr>
          <w:rFonts w:ascii="Times New Roman" w:eastAsia="Times New Roman" w:hAnsi="Times New Roman" w:cs="Times New Roman"/>
          <w:bCs/>
          <w:sz w:val="24"/>
          <w:szCs w:val="24"/>
        </w:rPr>
        <w:t>Новогрудского</w:t>
      </w:r>
      <w:proofErr w:type="spellEnd"/>
      <w:r w:rsidR="00311EB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районного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исполнительного комитета. Организационное и методическое сопровождение </w:t>
      </w:r>
      <w:r w:rsidR="00311EB4">
        <w:rPr>
          <w:rFonts w:ascii="Times New Roman" w:eastAsia="Times New Roman" w:hAnsi="Times New Roman" w:cs="Times New Roman"/>
          <w:bCs/>
          <w:sz w:val="24"/>
          <w:szCs w:val="24"/>
        </w:rPr>
        <w:t>район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этапа мероприятий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Всебелорусской молодежной экспедиции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государственным учреждением образования «</w:t>
      </w:r>
      <w:r w:rsidR="00E34E7A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ентр </w:t>
      </w:r>
      <w:r w:rsidR="00E34E7A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дополнительного образования детей и молодежи «ДАР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34E7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</w:t>
      </w:r>
      <w:proofErr w:type="gram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proofErr w:type="spellStart"/>
      <w:r w:rsidR="00E34E7A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End"/>
      <w:r w:rsidR="00E34E7A">
        <w:rPr>
          <w:rFonts w:ascii="Times New Roman" w:eastAsia="Times New Roman" w:hAnsi="Times New Roman" w:cs="Times New Roman"/>
          <w:bCs/>
          <w:sz w:val="24"/>
          <w:szCs w:val="24"/>
        </w:rPr>
        <w:t>ДОДиМ</w:t>
      </w:r>
      <w:proofErr w:type="spellEnd"/>
      <w:r w:rsidR="00E34E7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«ДАР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»).</w:t>
      </w:r>
    </w:p>
    <w:p w:rsidR="006E5FA4" w:rsidRPr="00255604" w:rsidRDefault="006E5FA4" w:rsidP="00255604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и задачи 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Всебелорусской молодежной экс</w:t>
      </w:r>
      <w:bookmarkStart w:id="0" w:name="_GoBack"/>
      <w:bookmarkEnd w:id="0"/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педиции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Всебелорусская молодежная экспедиция проводится с целью дальнейшего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совершенствования системы патриотического воспитания молодежи посредством вовлечения ее в туристско-экскурсионную и экспедиционную деятельность. </w:t>
      </w:r>
    </w:p>
    <w:p w:rsidR="006E5FA4" w:rsidRPr="00255604" w:rsidRDefault="006E5FA4" w:rsidP="0025560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Cs/>
          <w:sz w:val="24"/>
          <w:szCs w:val="24"/>
        </w:rPr>
        <w:t>Достижение поставленной цели осуществляется через решение следующих</w:t>
      </w:r>
      <w:r w:rsidRPr="0025560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iCs/>
          <w:sz w:val="24"/>
          <w:szCs w:val="24"/>
        </w:rPr>
        <w:t>задач: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создание условий для воспитания у молодежи духовных ценностей, гражданственности, патриотизма, определяющих модель их жизненного поведения;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массовое вовлечение обучающихся в культурно-познавательную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br/>
        <w:t xml:space="preserve">и исследовательскую деятельность, направленную на получение знаний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br/>
        <w:t xml:space="preserve">об историко-культурном и природном наследии Беларуси; 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развитие молодежного образовательного туризма;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разработка региональных туристических (экскурсионных) маршрутов с включением в них малоизвестных объектов, популяризация и стимулирование их развития;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создание имиджа регионов как привлекательного туристско-экскурсионного и культурно-познавательного объекта; 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 обучающихся, совершенствование навыков их работы с информационно-коммуникативными технологиями;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медиакультуры</w:t>
      </w:r>
      <w:proofErr w:type="spell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255604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среде молодежи, сохранение и приумножение духовно-просветительских и культурных ценностей в современном информационном пространстве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FA4" w:rsidRPr="00255604" w:rsidRDefault="006E5FA4" w:rsidP="00255604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Участники Всебелорусской молодежной экспедиции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Во Всебелорусской молодежной экспедиции принимают участие обучающиеся учреждений общего среднего образования, дополнительного образования детей и молодежи, среднего специального образования, учреждений высшего образования, объединенные в экспедиционные отряды, туристские, экскурсионные группы.</w:t>
      </w:r>
    </w:p>
    <w:p w:rsidR="006E5FA4" w:rsidRPr="003226EC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26EC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 – участников Всебелорусской молодежной экспедиции – </w:t>
      </w:r>
      <w:r w:rsidRPr="003226EC">
        <w:rPr>
          <w:rFonts w:ascii="Times New Roman" w:eastAsia="Times New Roman" w:hAnsi="Times New Roman" w:cs="Times New Roman"/>
          <w:sz w:val="24"/>
          <w:szCs w:val="24"/>
          <w:u w:val="single"/>
        </w:rPr>
        <w:t>14 лет и старше.</w:t>
      </w:r>
      <w:r w:rsidRPr="003226EC">
        <w:rPr>
          <w:rFonts w:ascii="Times New Roman" w:eastAsia="Times New Roman" w:hAnsi="Times New Roman" w:cs="Times New Roman"/>
          <w:sz w:val="24"/>
          <w:szCs w:val="24"/>
        </w:rPr>
        <w:t xml:space="preserve"> Состав экспедиционного отряда, туристской, экскурсионной группы – </w:t>
      </w:r>
      <w:r w:rsidRPr="003226EC">
        <w:rPr>
          <w:rFonts w:ascii="Times New Roman" w:eastAsia="Times New Roman" w:hAnsi="Times New Roman" w:cs="Times New Roman"/>
          <w:sz w:val="24"/>
          <w:szCs w:val="24"/>
          <w:u w:val="single"/>
        </w:rPr>
        <w:t>не менее 6 обучающихся в сопровождении не менее 2 педагогических работников.</w:t>
      </w:r>
    </w:p>
    <w:p w:rsidR="006E5FA4" w:rsidRPr="00255604" w:rsidRDefault="006E5FA4" w:rsidP="00255604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Всебелорусской молодежной экспедиции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Всебелорусская молодежная экспедиция реализуется в период с </w:t>
      </w:r>
      <w:r w:rsidR="003226E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по декабрь 2024 года в четыре этапа с определением победителей и призеров: 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первый этап ‒ в учреждениях образования, в том числе в учреждениях образования областного подчинения (учреждения среднего специального образования);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второй этап ‒ районный;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lastRenderedPageBreak/>
        <w:t>третий этап ‒ областной. На данном этапе также принимают участие представители учреждений образования областного подчинения;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четвертый ‒ республиканский. На данном этапе принимают участие победители и призеры областного этапа.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Порядок проведения 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Всебелорусской молодежной экспедиции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Основным содержанием Всебелорусской молодежной экспедиции является изучение обучающимися истории,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культуры и природы малой родины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посредством участия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в экспедициях, туристских походах и экскурсиях по заданным направлениям.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Тематика направлений: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«Нам дороги эти позабыть нельзя»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‒ знакомство с объектами, связанными с военной историей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(воинские захоронения погибших мирных жителей, партизан и подпольщиков, военнослужащих, мемориальные комплексы, памятники, посвященные военным действиям на территории Беларуси,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а также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другим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страницам военной истории разных периодов);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Истории славные имена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‒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знакомство с местами, связанными с жизнью и деятельностью выдающихся земляков края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(государственные, политические, общественные, военные деятели, меценаты, деятели культуры, науки, труженники и др.)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gramEnd"/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«Святынями родного края»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‒ знакомство с культовыми сооружениями Беларуси, духовными реликвиями, религиозными праздниками и фестивалями, памятниками святым и духовным личностям региона и другими объектами религиозной культуры;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«Наследие земли белорусской»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‒ изучение объектов архитектуры (дворцы, замки, усадьбы, музеи, социальные, экономические и другие объекты градостроительства);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«Заповедными тропами природы»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‒ изучение природного наследия края (</w:t>
      </w: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растительный и животный мир, геологические и гидрографические памятники, садово-парковые комплексы, заповедники, заказники и другие памятники природы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5.2.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>Этапы реализации Всебелорусской молодежной экспедиции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5.2.1.Первый этап </w:t>
      </w:r>
      <w:r w:rsidR="0022651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F625D">
        <w:rPr>
          <w:rFonts w:ascii="Times New Roman" w:eastAsia="Times New Roman" w:hAnsi="Times New Roman" w:cs="Times New Roman"/>
          <w:b/>
          <w:bCs/>
          <w:sz w:val="24"/>
          <w:szCs w:val="24"/>
        </w:rPr>
        <w:t>до 30 марта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D2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организационный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Данный этап включает проведение следующих последовательных мероприятий:</w:t>
      </w:r>
    </w:p>
    <w:p w:rsidR="006E5FA4" w:rsidRPr="00255604" w:rsidRDefault="006E5FA4" w:rsidP="00255604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на базе учреждений образования из числа обучающихся экспедиционных отрядов, туристских и экскурсионных групп под руководством педагогических работников; </w:t>
      </w:r>
    </w:p>
    <w:p w:rsidR="006E5FA4" w:rsidRPr="0022651A" w:rsidRDefault="006E5FA4" w:rsidP="00255604">
      <w:pPr>
        <w:numPr>
          <w:ilvl w:val="0"/>
          <w:numId w:val="3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регистрацию экспедиционного отряда, туристской, экскурсионной группы в единой </w:t>
      </w:r>
      <w:proofErr w:type="spellStart"/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google</w:t>
      </w:r>
      <w:proofErr w:type="spellEnd"/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форме, размещенной на платформе «</w:t>
      </w:r>
      <w:proofErr w:type="spellStart"/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Патриот.by</w:t>
      </w:r>
      <w:proofErr w:type="spellEnd"/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» в афише данного мероприятия (</w:t>
      </w:r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patriot</w:t>
      </w:r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proofErr w:type="spellStart"/>
      <w:r w:rsidR="0068576E" w:rsidRPr="0022651A">
        <w:rPr>
          <w:b/>
          <w:u w:val="single"/>
        </w:rPr>
        <w:fldChar w:fldCharType="begin"/>
      </w:r>
      <w:r w:rsidR="001F3D05" w:rsidRPr="0022651A">
        <w:rPr>
          <w:b/>
          <w:u w:val="single"/>
        </w:rPr>
        <w:instrText>HYPERLINK "https://rcek.by/"</w:instrText>
      </w:r>
      <w:r w:rsidR="0068576E" w:rsidRPr="0022651A">
        <w:rPr>
          <w:b/>
          <w:u w:val="single"/>
        </w:rPr>
        <w:fldChar w:fldCharType="separate"/>
      </w:r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rcek.by</w:t>
      </w:r>
      <w:proofErr w:type="spellEnd"/>
      <w:r w:rsidR="0068576E" w:rsidRPr="0022651A">
        <w:rPr>
          <w:b/>
          <w:u w:val="single"/>
        </w:rPr>
        <w:fldChar w:fldCharType="end"/>
      </w:r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;</w:t>
      </w:r>
    </w:p>
    <w:p w:rsidR="006E5FA4" w:rsidRPr="00B57BD6" w:rsidRDefault="006E5FA4" w:rsidP="00255604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57BD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разработку </w:t>
      </w:r>
      <w:proofErr w:type="gramStart"/>
      <w:r w:rsidRPr="00B57BD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проекта маршрута экспедиции/ туристского похода/ экскурсии</w:t>
      </w:r>
      <w:proofErr w:type="gramEnd"/>
      <w:r w:rsidRPr="00B57BD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по одному из </w:t>
      </w:r>
      <w:r w:rsidRPr="00B57BD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выбранных направлений (п. 5.1) по </w:t>
      </w:r>
      <w:r w:rsidRPr="00B57BD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объектам, расположенным на территории своей малой родины (сельского населенного пункта/ города/ района/ области)</w:t>
      </w:r>
      <w:r w:rsidRPr="00B57BD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;</w:t>
      </w:r>
    </w:p>
    <w:p w:rsidR="004B5FFC" w:rsidRPr="00B57BD6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gramStart"/>
      <w:r w:rsidRPr="002F625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составление проекта презентации разработанного маршрута</w:t>
      </w:r>
      <w:r w:rsidRPr="002F625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(макет презентации для использования размещен на сайте Республиканского центра</w:t>
      </w:r>
      <w:r w:rsidR="002D37CE" w:rsidRPr="002F625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экологии и краеведения</w:t>
      </w:r>
      <w:r w:rsidRPr="002F625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hyperlink r:id="rId8" w:history="1">
        <w:r w:rsidRPr="002F625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https://rcek.by/краеведение/проекты</w:t>
        </w:r>
      </w:hyperlink>
      <w:r w:rsidRPr="002F625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) и </w:t>
      </w:r>
      <w:r w:rsidR="002D37CE" w:rsidRPr="002F625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на </w:t>
      </w:r>
      <w:r w:rsidRPr="002F625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сайте ГУО «</w:t>
      </w:r>
      <w:proofErr w:type="spellStart"/>
      <w:r w:rsidRPr="002F625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ГОЦТиК</w:t>
      </w:r>
      <w:proofErr w:type="spellEnd"/>
      <w:r w:rsidRPr="002F625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»</w:t>
      </w:r>
      <w:r w:rsidRPr="002F62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hyperlink r:id="rId9" w:history="1">
        <w:r w:rsidR="001730C2" w:rsidRPr="002F625D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https://centrture.edu-grodno.gov.by/</w:t>
        </w:r>
      </w:hyperlink>
      <w:r w:rsidRPr="002F625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).</w:t>
      </w:r>
      <w:r w:rsidR="001730C2" w:rsidRPr="00B57BD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gramEnd"/>
    </w:p>
    <w:p w:rsidR="006E5FA4" w:rsidRPr="00B57BD6" w:rsidRDefault="0055138D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gramStart"/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Учреждение образования</w:t>
      </w:r>
      <w:r w:rsidR="009475FB"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в срок до 30 марта</w:t>
      </w:r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9475FB"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направляет</w:t>
      </w:r>
      <w:r w:rsidR="001730C2"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4B5FFC"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 </w:t>
      </w:r>
      <w:proofErr w:type="spellStart"/>
      <w:r w:rsidR="004B5FFC" w:rsidRPr="002265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ЦДОДиМ</w:t>
      </w:r>
      <w:proofErr w:type="spellEnd"/>
      <w:r w:rsidR="004B5FFC" w:rsidRPr="002265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«ДАР»</w:t>
      </w:r>
      <w:r w:rsidRPr="002265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з</w:t>
      </w:r>
      <w:r w:rsidR="006E5FA4"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аявк</w:t>
      </w:r>
      <w:r w:rsidR="002D608D"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у</w:t>
      </w:r>
      <w:r w:rsidR="006E5FA4"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на участие </w:t>
      </w:r>
      <w:r w:rsidR="004B5FFC"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на</w:t>
      </w:r>
      <w:r w:rsidR="006E5FA4" w:rsidRPr="0022651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4B5FFC" w:rsidRPr="0022651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</w:t>
      </w:r>
      <w:r w:rsidR="004B5FFC" w:rsidRPr="0022651A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="004B5FFC" w:rsidRPr="0022651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mail</w:t>
      </w:r>
      <w:r w:rsidR="004B5FFC" w:rsidRPr="0022651A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  <w:hyperlink r:id="rId10" w:history="1">
        <w:r w:rsidR="004B5FFC" w:rsidRPr="0022651A">
          <w:rPr>
            <w:rStyle w:val="a9"/>
            <w:rFonts w:ascii="Times New Roman" w:hAnsi="Times New Roman"/>
            <w:b/>
            <w:sz w:val="24"/>
            <w:szCs w:val="24"/>
          </w:rPr>
          <w:t>zav</w:t>
        </w:r>
        <w:r w:rsidR="004B5FFC" w:rsidRPr="0022651A">
          <w:rPr>
            <w:rStyle w:val="a9"/>
            <w:rFonts w:ascii="Times New Roman" w:hAnsi="Times New Roman"/>
            <w:b/>
            <w:sz w:val="24"/>
            <w:szCs w:val="24"/>
            <w:lang w:val="be-BY"/>
          </w:rPr>
          <w:t>.</w:t>
        </w:r>
        <w:r w:rsidR="004B5FFC" w:rsidRPr="0022651A">
          <w:rPr>
            <w:rStyle w:val="a9"/>
            <w:rFonts w:ascii="Times New Roman" w:hAnsi="Times New Roman"/>
            <w:b/>
            <w:sz w:val="24"/>
            <w:szCs w:val="24"/>
          </w:rPr>
          <w:t>dopobrazovanie</w:t>
        </w:r>
        <w:r w:rsidR="004B5FFC" w:rsidRPr="0022651A">
          <w:rPr>
            <w:rStyle w:val="a9"/>
            <w:rFonts w:ascii="Times New Roman" w:hAnsi="Times New Roman"/>
            <w:b/>
            <w:sz w:val="24"/>
            <w:szCs w:val="24"/>
            <w:lang w:val="be-BY"/>
          </w:rPr>
          <w:t>@</w:t>
        </w:r>
        <w:r w:rsidR="004B5FFC" w:rsidRPr="0022651A">
          <w:rPr>
            <w:rStyle w:val="a9"/>
            <w:rFonts w:ascii="Times New Roman" w:hAnsi="Times New Roman"/>
            <w:b/>
            <w:sz w:val="24"/>
            <w:szCs w:val="24"/>
          </w:rPr>
          <w:t>mail</w:t>
        </w:r>
        <w:r w:rsidR="004B5FFC" w:rsidRPr="0022651A">
          <w:rPr>
            <w:rStyle w:val="a9"/>
            <w:rFonts w:ascii="Times New Roman" w:hAnsi="Times New Roman"/>
            <w:b/>
            <w:sz w:val="24"/>
            <w:szCs w:val="24"/>
            <w:lang w:val="be-BY"/>
          </w:rPr>
          <w:t>.</w:t>
        </w:r>
        <w:proofErr w:type="spellStart"/>
        <w:r w:rsidR="004B5FFC" w:rsidRPr="0022651A">
          <w:rPr>
            <w:rStyle w:val="a9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4B5FFC" w:rsidRPr="0022651A">
        <w:rPr>
          <w:rFonts w:ascii="Times New Roman" w:hAnsi="Times New Roman"/>
          <w:b/>
          <w:sz w:val="24"/>
          <w:szCs w:val="24"/>
          <w:u w:val="single"/>
        </w:rPr>
        <w:t xml:space="preserve"> с пометкой «Маршрутами памяти, маршрутами единства»</w:t>
      </w:r>
      <w:r w:rsidR="004B5FFC" w:rsidRPr="00B57B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5FA4" w:rsidRPr="002C3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указанием наименования учреждения образования, предварительной формы участия (экспедиция/ туристский поход/ экскурсия), контактных данных ответственного педагогического работника (фамилия, имя, отчество, должность, номер телефона, электронный адрес).</w:t>
      </w:r>
      <w:proofErr w:type="gramEnd"/>
    </w:p>
    <w:p w:rsidR="006E5FA4" w:rsidRPr="00395162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5.2.2. Второй этап (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апрель) 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39516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проведение презентационных мероприятий с участием представителей зарегистрированных экспедиционных отрядов, туристских, экскурсионных групп</w:t>
      </w:r>
      <w:r w:rsidRPr="003951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Презентационные мероприятия с представлением проектов разработанных маршрутов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учреждений общего среднего образования и учреждений дополнительного образования детей и молодежи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проводятся на 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районном уровн</w:t>
      </w:r>
      <w:r w:rsidR="00D25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е.</w:t>
      </w:r>
    </w:p>
    <w:p w:rsidR="00CB03DD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Сроки и формат проведения презентационного мероприятия, количество участников определяется организаци</w:t>
      </w:r>
      <w:r w:rsidR="00D25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онным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D25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омитетом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56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районного этапа </w:t>
      </w:r>
      <w:r w:rsidR="007156E9">
        <w:rPr>
          <w:rFonts w:ascii="Times New Roman" w:eastAsia="Times New Roman" w:hAnsi="Times New Roman" w:cs="Times New Roman"/>
          <w:sz w:val="24"/>
          <w:szCs w:val="24"/>
        </w:rPr>
        <w:t>(далее – оргкомитет</w:t>
      </w:r>
      <w:r w:rsidR="00BD0CE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332E51" w:rsidRPr="00332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5FA4" w:rsidRPr="00255604" w:rsidRDefault="00332E51" w:rsidP="00CB03D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04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(п. 6)</w:t>
      </w:r>
      <w:r w:rsidR="007156E9" w:rsidRPr="005804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D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03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Информация будет доведена до сведения </w:t>
      </w:r>
      <w:r w:rsidR="00EE1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="00CB03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дополнительно.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5.2.3. Третий этап (май-</w:t>
      </w:r>
      <w:r w:rsidR="00BD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сентяб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рь) – </w:t>
      </w:r>
      <w:r w:rsidRPr="0039516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прохождение разработанных маршрутов экспедиции/ туристского похода/ экскурсии и подготовка итогового творческого проекта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5.6.-5.10.). 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5.2.4.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Четвертый этап (</w:t>
      </w:r>
      <w:r w:rsidR="007B63D0">
        <w:rPr>
          <w:rFonts w:ascii="Times New Roman" w:eastAsia="Times New Roman" w:hAnsi="Times New Roman" w:cs="Times New Roman"/>
          <w:bCs/>
          <w:sz w:val="24"/>
          <w:szCs w:val="24"/>
        </w:rPr>
        <w:t>сентябр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ь-ноябрь) – проведение районных, областных </w:t>
      </w:r>
      <w:r w:rsidRPr="008F6CB7">
        <w:rPr>
          <w:rFonts w:ascii="Times New Roman" w:eastAsia="Times New Roman" w:hAnsi="Times New Roman" w:cs="Times New Roman"/>
          <w:bCs/>
          <w:sz w:val="24"/>
          <w:szCs w:val="24"/>
        </w:rPr>
        <w:t>отборочных этапов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5.2.5. Пятый этап (ноябрь-декабрь) – заключительный. На данном этапе проводится республиканский этап конкурса, который включает оценку творческих проектов республиканским жюри и их очное представление в онлайн или очном форматах.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в рамках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Всебелорусской молодежной экспедиции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могут проводиться форумы, фестивали, другие образовательные и презентационные мероприятия.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5.3.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en-US"/>
        </w:rPr>
        <w:t xml:space="preserve">При организации мероприятий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Всебелорусской молодежной экспедиции необходимо обратить внимание на: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5.3.1. </w:t>
      </w:r>
      <w:r w:rsidRPr="0025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выполнение Инструкции об организации участия обучающихся учреждений образования в туристских походах и экскурсиях, утвержденной постановлением Министерства образования Республики Беларусь от 17.07.2007 г. № 35а;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5.3.2.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обязательное наличие маршрутного листа при прохождении туристского похода и экскурсии туристской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, экскурсионной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группой;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5.3.3. использование полевого дневника при проведении экспедиций;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ab/>
        <w:t xml:space="preserve">5.3.4. использование Дневника путешественника </w:t>
      </w: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учреждений общего среднего образования для фиксирования посещений экскурсионных объектов во время туристских походов/ экскурсий.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ab/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5.4.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ab/>
        <w:t xml:space="preserve">С целью популяризации туристско-краеведческого и экспедиционного движения в рамках Всебелорусской молодежной экспедиции рекомендуется размещать материалы проведенных экспедиций/ туристских походов/ экскурсий на сайтах учреждений образования. Фотоматериалы размещаются в альбоме «Всебелорусская молодежная экспедиция 2024» на странице Республиканского центра в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history="1">
        <w:r w:rsidRPr="00255604">
          <w:rPr>
            <w:rFonts w:ascii="Times New Roman" w:eastAsia="Times New Roman" w:hAnsi="Times New Roman" w:cs="Times New Roman"/>
            <w:sz w:val="24"/>
            <w:szCs w:val="24"/>
          </w:rPr>
          <w:t>https://vk.com/rcek_belarus</w:t>
        </w:r>
      </w:hyperlink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), а также в других официальных социальных сетях учреждений с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хештегами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>: #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молодежная_экспедиция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маршрутами_памяти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маршрутами_единства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рцэкРБ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(с указанием учреждения образования – автора фотоматериалов).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ab/>
        <w:t>5.5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ab/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Итогом прохождения маршрута</w:t>
      </w:r>
      <w:proofErr w:type="gram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(-</w:t>
      </w:r>
      <w:proofErr w:type="spellStart"/>
      <w:proofErr w:type="gram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proofErr w:type="spell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) экспедиции/ туристского похода/ экскурсии является создание творческого (-их) проекта (-</w:t>
      </w:r>
      <w:proofErr w:type="spell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proofErr w:type="spell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) в одной или нескольких номинациях: «У истоков познания края», «Познай Родину – воспитай себя», «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Натхнёны водарам Радзімы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Бацькоўскі край, наш край дзівосны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, «Туристическая мозаика Беларуси» по выбранному направлению (п. 5.1).</w:t>
      </w:r>
    </w:p>
    <w:p w:rsidR="006E5FA4" w:rsidRPr="00255604" w:rsidRDefault="006E5FA4" w:rsidP="00255604">
      <w:pPr>
        <w:numPr>
          <w:ilvl w:val="1"/>
          <w:numId w:val="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У истоков познания края»</w:t>
      </w:r>
    </w:p>
    <w:p w:rsidR="006E5FA4" w:rsidRPr="00255604" w:rsidRDefault="006E5FA4" w:rsidP="00255604">
      <w:pPr>
        <w:numPr>
          <w:ilvl w:val="2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 представляется в виде отчетного материала о совершенной с исследовательской целью экспедиции.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Выполняется экспедиционным отрядом. </w:t>
      </w:r>
    </w:p>
    <w:p w:rsidR="006E5FA4" w:rsidRPr="00255604" w:rsidRDefault="006E5FA4" w:rsidP="00255604">
      <w:pPr>
        <w:numPr>
          <w:ilvl w:val="2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Участники проекта разрабатывают маршрут экспедиции для выполнения конкретного задания, направленного на сбор информации о «малоизвестных или малоизученных» исторических фактах, культурном и природном наследии края в соответствии с поставленными целью и задачами. В ходе предварительной работы рекомендуется изучить имеющиеся источники по теме и составить план экспедиции.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тчетный материал включает</w:t>
      </w:r>
      <w:r w:rsidRPr="00255604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полевой дневник и полевую опись.</w:t>
      </w:r>
    </w:p>
    <w:p w:rsidR="006E5FA4" w:rsidRPr="00255604" w:rsidRDefault="006E5FA4" w:rsidP="00255604">
      <w:pPr>
        <w:numPr>
          <w:ilvl w:val="2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Полевой дневник ведется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для описания хода экспедиции и содержит: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нитку маршрута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проведения экспедиции;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цель и задачи;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информацию о выявлении, изучении и сборе новых данных, исторических, культурных и природных вещественных предметов, устных записей, фольклорных элементов и др. (фиксация сведений об обстановке, в которой они находились, и обстоятельствах их выявления, о фактах встреч с людьми, которые дали определенную информацию с указанием анкетных данных источника информации и др.);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результаты экспедиции, перспективы дальнейших исследований и использования полученного материала;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фотоматериал о ходе экспедиции.</w:t>
      </w:r>
    </w:p>
    <w:p w:rsidR="006E5FA4" w:rsidRPr="00255604" w:rsidRDefault="006E5FA4" w:rsidP="00255604">
      <w:pPr>
        <w:numPr>
          <w:ilvl w:val="2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Полевая опись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‒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то «первичный документ», в который заносятся основные сведения о «находках» на маршруте.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Полевая опись оформляется в виде таблицы и содержит следующие разделы: порядковый номер; дата и место обнаружения; наименование «находки»; количество, материал и способ изготовления, назначение, сохранность (для предметов, при их наличии); описание материала; содержание материала (текст, при наличии); источник поступления; примечания.</w:t>
      </w:r>
      <w:proofErr w:type="gramEnd"/>
    </w:p>
    <w:p w:rsidR="006E5FA4" w:rsidRPr="00255604" w:rsidRDefault="006E5FA4" w:rsidP="00255604">
      <w:pPr>
        <w:numPr>
          <w:ilvl w:val="2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проекта выбранному направлению;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результативность реализации цели и задач экспедиции;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полнота представления материала об экспедиции;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хронологическое и последовательное изложение материала;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перспективы использования найденного материала.</w:t>
      </w:r>
    </w:p>
    <w:p w:rsidR="006E5FA4" w:rsidRPr="00255604" w:rsidRDefault="006E5FA4" w:rsidP="00255604">
      <w:pPr>
        <w:numPr>
          <w:ilvl w:val="2"/>
          <w:numId w:val="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Отчеты предоставляются в бумажном и электронном (при компьютерном наборе текста) вариантах (п. 5.12). </w:t>
      </w:r>
      <w:proofErr w:type="gramEnd"/>
    </w:p>
    <w:p w:rsidR="006E5FA4" w:rsidRPr="00255604" w:rsidRDefault="006E5FA4" w:rsidP="00255604">
      <w:pPr>
        <w:numPr>
          <w:ilvl w:val="1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Номинация «Познай Родину – воспитай себя»</w:t>
      </w:r>
    </w:p>
    <w:p w:rsidR="006E5FA4" w:rsidRPr="00255604" w:rsidRDefault="006E5FA4" w:rsidP="00255604">
      <w:pPr>
        <w:numPr>
          <w:ilvl w:val="2"/>
          <w:numId w:val="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 предоставляется в виде отчета о совершенном с познавательной целью туристском походе.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Выполняется туристской группой. </w:t>
      </w:r>
    </w:p>
    <w:p w:rsidR="006E5FA4" w:rsidRPr="00255604" w:rsidRDefault="006E5FA4" w:rsidP="00255604">
      <w:pPr>
        <w:numPr>
          <w:ilvl w:val="2"/>
          <w:numId w:val="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разрабатывают маршрут многодневного похода и проходят его активным способом передвижения – пешком, на велосипедах, с использованием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(байдарка, каяк, катамаран). </w:t>
      </w:r>
    </w:p>
    <w:p w:rsidR="006E5FA4" w:rsidRPr="00255604" w:rsidRDefault="006E5FA4" w:rsidP="00255604">
      <w:pPr>
        <w:numPr>
          <w:ilvl w:val="2"/>
          <w:numId w:val="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Отчет о туристском походе должен содержать: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вступление – цель и задачи похода, вид похода, продолжительность и протяженность маршрута, маршрут похода;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состав группы с указанием возраста участников, места учебы и работы;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список необходимого группового и личного снаряжения;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меню похода;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картографический материал – крупномасштабная карта с нанесенной ниткой маршрута, направлением движения, местами ночевок, дневок, объектов осмотра;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описание нитки маршрута, которая отражает подробные данные об отдельных характерных отрезках маршрута, их протяженности и местах стоянок. Описание нитки маршрута строится в виде таблицы и состоит из следующих разделов: дата, участки пути (с привязкой к топографической карте и характерным ориентирам), время в пути, места стоянок, характер местности, изучаемые объекты;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описание исследуемых объектов на маршруте в соответствии с выбранным направлением (п. 5.1.);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прохождению маршрута. </w:t>
      </w:r>
    </w:p>
    <w:p w:rsidR="006E5FA4" w:rsidRPr="00255604" w:rsidRDefault="006E5FA4" w:rsidP="00255604">
      <w:pPr>
        <w:numPr>
          <w:ilvl w:val="2"/>
          <w:numId w:val="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оценки: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проекта выбранному направлению;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логичность построения маршрута;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информативность материала о посещенных объектах на маршруте;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полнота описания нитки маршрута;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наличие документов, подтверждающих прохождение маршрута (маршрутный лист с отметками прохождения маршрута; при отсутствии отметок в маршрутном листе фотоматериалы в полной мере должны подтверждать прохождение маршрута);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и безопасность маршрута.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5.6.5. Отчеты предоставляются в бумажном и электронном вариантах (п. 5.12).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5.8. Номинация «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Натхнёны водарам Радзімы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5.8.1. Творческий проект представляется в виде путевого дневника или </w:t>
      </w:r>
      <w:proofErr w:type="spell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видеозарисовок</w:t>
      </w:r>
      <w:proofErr w:type="spell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Выполняется </w:t>
      </w:r>
      <w:proofErr w:type="gram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индивидуально в составе экспедиционного отряда, туристской, экскурсионной группы.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5.8.2.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Путевой дневник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5.8.2.1. Путевой дневник представляет собой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материал, художественно оформленный в виде путевых заметок, созданный во время или по итогам экспедиций/ туристских походов/ экскурсий.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Материал может содержать: описание путешествий, впечатления об </w:t>
      </w: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увиденном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, очерк событий, встреч с людьми и др. Также в путевой дневник рекомендуется включать дополнительный материал, который позволяет раскрыть содержание путешествий (зарисовки, фотографии, билеты и др.).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Путевой дневник должен включать описание только одного пройденного маршрута, соответствующего выбранному направлению (п.5.1.).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5.8.2.2. Критерии оценки: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проекта выбранному направлению;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полнота представления материала об экспедиции/ туристском походе/ экскурсии;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логическое и последовательное изложение материала;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оригинальность представления повествования;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общее эмоциональное восприятие повествования;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использование элементов творческого оформления путевого дневника.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5.8.2.3.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Материал предоставляется в бумажном варианте (рукописный или компьютерный набор текста).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5.8.3. </w:t>
      </w:r>
      <w:proofErr w:type="spell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Видеозарисовка</w:t>
      </w:r>
      <w:proofErr w:type="spellEnd"/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5.8.3.1. </w:t>
      </w:r>
      <w:proofErr w:type="spell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Видеозарисовки</w:t>
      </w:r>
      <w:proofErr w:type="spell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представляются в виде видеоролика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‒ короткометражного фильма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, промо-ролика, репортажа и др.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Видеоролик снимается в ходе проведения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экспедиции/ туристского похода/ экскурсии,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содержит информацию о посещенных объектах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, личные и групповые впечатления, наблюдения, эмоции от увиденного и др. Рассказ ведется от автора видеоролика (кадровая или закадровая озвучка).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5.8.3.2.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Видеоролик предоставляется в формате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mpg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wmv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, хронометражем до 5 минут. Допускается использование при монтаже и съемке ролика специальных программ и инструментов.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Обязательным условием является обеспечение качества изображения и звукового сопровождения, достаточных для четкого распознавания сюжета и героев, а также разборчивости речи. Не рассматриваются видеоролики, смонтированные в виде слайд-шоу.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5.8.3.3. 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Кр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итерии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оценки: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проекта выбранному направлению; 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содержательность;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операторская работа (качество звука и изображения, звуковые и визуальные эффекты);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режиссерское решение (идея, замысел, творческая оригинальность);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общее эмоциональное восприятие видеоролика.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5.8.3.4.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Материал предоставляется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электронном варианте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(п. 5.12).</w:t>
      </w:r>
    </w:p>
    <w:p w:rsidR="006E5FA4" w:rsidRPr="00255604" w:rsidRDefault="006E5FA4" w:rsidP="00255604">
      <w:pPr>
        <w:numPr>
          <w:ilvl w:val="1"/>
          <w:numId w:val="4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Бацькоўскі край, наш край дзівосны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E5FA4" w:rsidRPr="00255604" w:rsidRDefault="006E5FA4" w:rsidP="00255604">
      <w:pPr>
        <w:numPr>
          <w:ilvl w:val="2"/>
          <w:numId w:val="4"/>
        </w:numPr>
        <w:shd w:val="clear" w:color="auto" w:fill="FFFFFF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Творческий проект представляется в виде разработки экскурсионного маршрута по одному из заданных направлений (п. 5.1) по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достопримечательностям, уникальным местам своего региона (населенного пункта, района, области)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Выполняется экскурсионной группой.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Разработка включает: экскурсионный маршрут и презентацию (обязательные части разработки), дополнительный материал.</w:t>
      </w:r>
    </w:p>
    <w:p w:rsidR="006E5FA4" w:rsidRPr="00255604" w:rsidRDefault="006E5FA4" w:rsidP="00255604">
      <w:pPr>
        <w:numPr>
          <w:ilvl w:val="2"/>
          <w:numId w:val="4"/>
        </w:numPr>
        <w:shd w:val="clear" w:color="auto" w:fill="FFFFFF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Структура экскурсионного маршрута: цель, задачи, тип, вид, продолжительность экскурсии; протяженность маршрута; нитка маршрута; краткое содержание экскурсии; общие методические и организационные указания; технологическая карта маршрута экскурсии. </w:t>
      </w:r>
      <w:proofErr w:type="gramEnd"/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Технологическая карта составляется в виде таблицы и содержит следующие графы: маршрут экскурсии; места остановок; объекты посещения; время/минуты; основное содержание экскурсии, перечисление </w:t>
      </w:r>
      <w:proofErr w:type="spell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подтем</w:t>
      </w:r>
      <w:proofErr w:type="spell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основных вопросов, раскрывающих тему; организационные указания; методические указания. Дополнительно оценивается описание логических переходов между пунктами маршрута/объектами посещения.</w:t>
      </w:r>
    </w:p>
    <w:p w:rsidR="006E5FA4" w:rsidRPr="00255604" w:rsidRDefault="006E5FA4" w:rsidP="00255604">
      <w:pPr>
        <w:numPr>
          <w:ilvl w:val="2"/>
          <w:numId w:val="4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Презентация – это мультимедийный продукт, который дает точную визуализацию и позволяет эффективно презентовать разработанный экскурсионный маршрут.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Объем презентации 20-25 слайдов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. Презентации могут быть созданы в формате 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Power Point, PDF, Flash.</w:t>
      </w:r>
    </w:p>
    <w:p w:rsidR="006E5FA4" w:rsidRPr="00255604" w:rsidRDefault="006E5FA4" w:rsidP="00255604">
      <w:pPr>
        <w:numPr>
          <w:ilvl w:val="2"/>
          <w:numId w:val="4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Дополнительный материал может включать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фотографии, публикации, рекламно-информационную продукцию (путеводитель, карты, схемы, буклет и др.), содержащие сведения об объектах маршрута, и другую информацию, подтверждающую прохождение экскурсионной группой данного маршрута.</w:t>
      </w:r>
    </w:p>
    <w:p w:rsidR="006E5FA4" w:rsidRPr="00255604" w:rsidRDefault="006E5FA4" w:rsidP="00255604">
      <w:pPr>
        <w:numPr>
          <w:ilvl w:val="2"/>
          <w:numId w:val="4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проекта выбранному направлению;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оригинальность (уникальность маршрута и логика его построения с точки зрения привлекательности для посещения);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насыщенность (полнота раскрытия темы маршрута, насыщенность маршрута экскурсионными объектами);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удобство (удобство посещения включенных в маршрут объектов показа);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доступность и безопасность (наличие условий на маршруте для различных социальных групп, наличие схем безопасности);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значимость (значимость маршрута для развития и продвижения территории, формирование привлекательного имиджа территорий);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перспективы (перспективы развития маршрута).</w:t>
      </w:r>
    </w:p>
    <w:p w:rsidR="006E5FA4" w:rsidRPr="00255604" w:rsidRDefault="006E5FA4" w:rsidP="00255604">
      <w:pPr>
        <w:numPr>
          <w:ilvl w:val="2"/>
          <w:numId w:val="4"/>
        </w:numPr>
        <w:shd w:val="clear" w:color="auto" w:fill="FFFFFF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Материалы предоставляются в бумажном и электронном вариантах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(п. 5.12)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5FA4" w:rsidRPr="00255604" w:rsidRDefault="006E5FA4" w:rsidP="00255604">
      <w:pPr>
        <w:numPr>
          <w:ilvl w:val="1"/>
          <w:numId w:val="4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Номинация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«Туристическая мозаика Беларуси»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5.10.1. Творческий проект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предоставляется в виде кейса (проекта) по продвижению туристического потенциала региона (населенного пункта).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Выполняется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экспедиционным отрядом, туристской, экскурсионной группой.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Кейс (проект) должен быть направлен на повышение туристической привлекательности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 (населенного пункта)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для молодежи, жителей, туристов посредством представления в </w:t>
      </w: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разработанного (-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>) маршрута (-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5.10.2. Кейс (проект) должен включать описание: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цели и задач;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нитки маршрута, краткую характеристику объектов, их уникальность;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этапов и предполагаемых сроков реализации;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необходимого инструментария (способов продвижения маршрута);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масштаба и предполагаемого результата/эффекта.</w:t>
      </w:r>
    </w:p>
    <w:p w:rsidR="006E5FA4" w:rsidRPr="00255604" w:rsidRDefault="006E5FA4" w:rsidP="002542A8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кейса (проекта) необходимо использовать фотоматериалы, которые </w:t>
      </w:r>
      <w:r w:rsidR="002542A8">
        <w:rPr>
          <w:rFonts w:ascii="Times New Roman" w:eastAsia="Times New Roman" w:hAnsi="Times New Roman" w:cs="Times New Roman"/>
          <w:sz w:val="24"/>
          <w:szCs w:val="24"/>
        </w:rPr>
        <w:t xml:space="preserve">будут подтверждать прохождение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маршрута</w:t>
      </w: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Обязательной составляющей кейса (проекта) является создание интерактивной карты в форме интерактивного </w:t>
      </w: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плаката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оторая содержит: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местоположение объектов маршрута;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краткое описание объектов маршрута, подчеркивающее историческую/ культурную/ природную значимость для региона, страны;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фотографии объекта, позволяющие визуализировать объект;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интерактивные элементы (текст, аудио, видео, иллюстрации) необходимые для получения дополнительной информации о маршруте.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При создании интерактивной карты (интерактивного плаката) рекомендуется использовать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онлайн-сервисы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(например, </w:t>
      </w:r>
      <w:hyperlink r:id="rId12" w:history="1">
        <w:proofErr w:type="spellStart"/>
        <w:r w:rsidRPr="00255604">
          <w:rPr>
            <w:rFonts w:ascii="Times New Roman" w:eastAsia="Times New Roman" w:hAnsi="Times New Roman" w:cs="Times New Roman"/>
            <w:sz w:val="24"/>
            <w:szCs w:val="24"/>
          </w:rPr>
          <w:t>genial.ly</w:t>
        </w:r>
        <w:proofErr w:type="spellEnd"/>
      </w:hyperlink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thingLink</w:t>
      </w:r>
      <w:proofErr w:type="spellEnd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др.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6E5FA4" w:rsidRPr="00255604" w:rsidRDefault="006E5FA4" w:rsidP="00255604">
      <w:pPr>
        <w:numPr>
          <w:ilvl w:val="2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оценки: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обоснование актуальности и практическая значимость маршрута (объектов маршрута);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целевая аудитория и предполагаемый охват участников, на которых распространяется кейс (проект);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разнообразие инструментария по продвижению кейса (проекта), их оригинальность;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предполагаемый результат/эффект от реализации кейса (проекта);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для интерактивных карт: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содержание (творческий подход и оригинальность, разнообразие интерактивных элементов);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дизайн (эстетика оформления, грамотность и читаемость текста, качество мультимедиа);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техническое исполнение</w:t>
      </w:r>
      <w:proofErr w:type="gram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(построение интерактивного плаката, наличие ссылок, анимированные приемы, работоспособность гиперссылок и элементов навигации, удобство навигации).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Дополнительными баллами будут оцениваться предпринятые шаги по реализации кейса (проекта) и полученные результаты.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5.10.4.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ab/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Формат кейса (проекта) определяется участников самостоятельно (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Power Point, PDF, Flash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). Обязательно дополнительно указывается ссылка на интерактивную карту (интерактивный плакат). Материалы предоставляются в электронном варианте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(п. 5.12)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A032D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5.11.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Авторы – участники </w:t>
      </w:r>
      <w:r w:rsidRPr="002556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мероприятий, предоставляя творческий проект, дают автоматическое согласие организаторам соответствующих этапов мероприятий на обработку персональных данных, а также на публикацию своих проектов, публичную демонстрацию и </w:t>
      </w:r>
      <w:r w:rsidRPr="002556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некоммерческое </w:t>
      </w:r>
      <w:r w:rsidRPr="002556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</w:t>
      </w:r>
      <w:r w:rsidRPr="002556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материалов с целью популяризации </w:t>
      </w:r>
      <w:r w:rsidRPr="002556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Всебелорусской молодежной экспедиции (с соблюдением авторских прав). </w:t>
      </w:r>
    </w:p>
    <w:p w:rsidR="00CA6E02" w:rsidRDefault="006E5FA4" w:rsidP="00CA6E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5.12.</w:t>
      </w:r>
      <w:r w:rsidRPr="002556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5A2">
        <w:rPr>
          <w:rFonts w:ascii="Times New Roman" w:eastAsia="Times New Roman" w:hAnsi="Times New Roman" w:cs="Times New Roman"/>
          <w:sz w:val="24"/>
          <w:szCs w:val="24"/>
        </w:rPr>
        <w:t>На районный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этап </w:t>
      </w:r>
      <w:r w:rsidRPr="002556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Всебелорусской молодежной экспедиции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4 </w:t>
      </w:r>
      <w:r w:rsidR="00C215A2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 года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948">
        <w:rPr>
          <w:rFonts w:ascii="Times New Roman" w:eastAsia="Times New Roman" w:hAnsi="Times New Roman"/>
          <w:b/>
          <w:sz w:val="24"/>
          <w:szCs w:val="24"/>
        </w:rPr>
        <w:t>учреждени</w:t>
      </w:r>
      <w:r w:rsidR="000C2369">
        <w:rPr>
          <w:rFonts w:ascii="Times New Roman" w:eastAsia="Times New Roman" w:hAnsi="Times New Roman"/>
          <w:b/>
          <w:sz w:val="24"/>
          <w:szCs w:val="24"/>
        </w:rPr>
        <w:t>е</w:t>
      </w:r>
      <w:r w:rsidR="00775948">
        <w:rPr>
          <w:rFonts w:ascii="Times New Roman" w:eastAsia="Times New Roman" w:hAnsi="Times New Roman"/>
          <w:b/>
          <w:sz w:val="24"/>
          <w:szCs w:val="24"/>
        </w:rPr>
        <w:t xml:space="preserve"> образования направля</w:t>
      </w:r>
      <w:r w:rsidR="000C2369">
        <w:rPr>
          <w:rFonts w:ascii="Times New Roman" w:eastAsia="Times New Roman" w:hAnsi="Times New Roman"/>
          <w:b/>
          <w:sz w:val="24"/>
          <w:szCs w:val="24"/>
        </w:rPr>
        <w:t>е</w:t>
      </w:r>
      <w:r w:rsidR="001562EE">
        <w:rPr>
          <w:rFonts w:ascii="Times New Roman" w:eastAsia="Times New Roman" w:hAnsi="Times New Roman"/>
          <w:b/>
          <w:sz w:val="24"/>
          <w:szCs w:val="24"/>
        </w:rPr>
        <w:t>т</w:t>
      </w:r>
      <w:r w:rsidR="00775948">
        <w:rPr>
          <w:rFonts w:ascii="Times New Roman" w:eastAsia="Times New Roman" w:hAnsi="Times New Roman"/>
          <w:b/>
          <w:sz w:val="24"/>
          <w:szCs w:val="24"/>
        </w:rPr>
        <w:t xml:space="preserve"> творчески</w:t>
      </w:r>
      <w:r w:rsidR="000C2369">
        <w:rPr>
          <w:rFonts w:ascii="Times New Roman" w:eastAsia="Times New Roman" w:hAnsi="Times New Roman"/>
          <w:b/>
          <w:sz w:val="24"/>
          <w:szCs w:val="24"/>
        </w:rPr>
        <w:t>й</w:t>
      </w:r>
      <w:r w:rsidR="00775948">
        <w:rPr>
          <w:rFonts w:ascii="Times New Roman" w:eastAsia="Times New Roman" w:hAnsi="Times New Roman"/>
          <w:b/>
          <w:sz w:val="24"/>
          <w:szCs w:val="24"/>
        </w:rPr>
        <w:t xml:space="preserve"> проек</w:t>
      </w:r>
      <w:r w:rsidR="00775948" w:rsidRPr="001562EE">
        <w:rPr>
          <w:rFonts w:ascii="Times New Roman" w:eastAsia="Times New Roman" w:hAnsi="Times New Roman"/>
          <w:b/>
          <w:sz w:val="24"/>
          <w:szCs w:val="24"/>
        </w:rPr>
        <w:t>т</w:t>
      </w:r>
      <w:r w:rsidR="00CA6E02" w:rsidRPr="001562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511F7" w:rsidRPr="00167755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4511F7" w:rsidRPr="00167755">
        <w:rPr>
          <w:rFonts w:ascii="Times New Roman" w:hAnsi="Times New Roman"/>
          <w:b/>
          <w:sz w:val="24"/>
          <w:szCs w:val="24"/>
        </w:rPr>
        <w:t>ЦДОДиМ</w:t>
      </w:r>
      <w:proofErr w:type="spellEnd"/>
      <w:r w:rsidR="004511F7" w:rsidRPr="00167755">
        <w:rPr>
          <w:rFonts w:ascii="Times New Roman" w:hAnsi="Times New Roman"/>
          <w:b/>
          <w:sz w:val="24"/>
          <w:szCs w:val="24"/>
        </w:rPr>
        <w:t xml:space="preserve"> «ДАР»</w:t>
      </w:r>
      <w:r w:rsidR="000C0DFB">
        <w:rPr>
          <w:rFonts w:ascii="Times New Roman" w:hAnsi="Times New Roman"/>
          <w:b/>
          <w:sz w:val="24"/>
          <w:szCs w:val="24"/>
        </w:rPr>
        <w:t xml:space="preserve"> </w:t>
      </w:r>
      <w:r w:rsidR="009D659C" w:rsidRPr="001562EE">
        <w:rPr>
          <w:rFonts w:ascii="Times New Roman" w:eastAsia="Times New Roman" w:hAnsi="Times New Roman"/>
          <w:b/>
          <w:sz w:val="24"/>
          <w:szCs w:val="24"/>
        </w:rPr>
        <w:t>на</w:t>
      </w:r>
      <w:r w:rsidR="009D659C" w:rsidRPr="001562EE">
        <w:rPr>
          <w:rFonts w:ascii="Times New Roman" w:hAnsi="Times New Roman"/>
          <w:b/>
          <w:sz w:val="24"/>
          <w:szCs w:val="24"/>
        </w:rPr>
        <w:t xml:space="preserve"> </w:t>
      </w:r>
      <w:r w:rsidR="009D659C" w:rsidRPr="001562E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9D659C" w:rsidRPr="001562EE">
        <w:rPr>
          <w:rFonts w:ascii="Times New Roman" w:hAnsi="Times New Roman"/>
          <w:b/>
          <w:bCs/>
          <w:sz w:val="24"/>
          <w:szCs w:val="24"/>
        </w:rPr>
        <w:t>-</w:t>
      </w:r>
      <w:r w:rsidR="009D659C" w:rsidRPr="001562EE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="009D659C" w:rsidRPr="001562EE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3" w:history="1">
        <w:r w:rsidR="009D659C" w:rsidRPr="001562EE">
          <w:rPr>
            <w:rStyle w:val="a9"/>
            <w:rFonts w:ascii="Times New Roman" w:hAnsi="Times New Roman"/>
            <w:b/>
            <w:sz w:val="24"/>
            <w:szCs w:val="24"/>
          </w:rPr>
          <w:t>zav</w:t>
        </w:r>
        <w:r w:rsidR="009D659C" w:rsidRPr="001562EE">
          <w:rPr>
            <w:rStyle w:val="a9"/>
            <w:rFonts w:ascii="Times New Roman" w:hAnsi="Times New Roman"/>
            <w:b/>
            <w:sz w:val="24"/>
            <w:szCs w:val="24"/>
            <w:lang w:val="be-BY"/>
          </w:rPr>
          <w:t>.</w:t>
        </w:r>
        <w:r w:rsidR="009D659C" w:rsidRPr="001562EE">
          <w:rPr>
            <w:rStyle w:val="a9"/>
            <w:rFonts w:ascii="Times New Roman" w:hAnsi="Times New Roman"/>
            <w:b/>
            <w:sz w:val="24"/>
            <w:szCs w:val="24"/>
          </w:rPr>
          <w:t>dopobrazovanie</w:t>
        </w:r>
        <w:r w:rsidR="009D659C" w:rsidRPr="001562EE">
          <w:rPr>
            <w:rStyle w:val="a9"/>
            <w:rFonts w:ascii="Times New Roman" w:hAnsi="Times New Roman"/>
            <w:b/>
            <w:sz w:val="24"/>
            <w:szCs w:val="24"/>
            <w:lang w:val="be-BY"/>
          </w:rPr>
          <w:t>@</w:t>
        </w:r>
        <w:r w:rsidR="009D659C" w:rsidRPr="001562EE">
          <w:rPr>
            <w:rStyle w:val="a9"/>
            <w:rFonts w:ascii="Times New Roman" w:hAnsi="Times New Roman"/>
            <w:b/>
            <w:sz w:val="24"/>
            <w:szCs w:val="24"/>
          </w:rPr>
          <w:t>mail</w:t>
        </w:r>
        <w:r w:rsidR="009D659C" w:rsidRPr="001562EE">
          <w:rPr>
            <w:rStyle w:val="a9"/>
            <w:rFonts w:ascii="Times New Roman" w:hAnsi="Times New Roman"/>
            <w:b/>
            <w:sz w:val="24"/>
            <w:szCs w:val="24"/>
            <w:lang w:val="be-BY"/>
          </w:rPr>
          <w:t>.</w:t>
        </w:r>
        <w:proofErr w:type="spellStart"/>
        <w:r w:rsidR="009D659C" w:rsidRPr="001562EE">
          <w:rPr>
            <w:rStyle w:val="a9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9D659C" w:rsidRPr="001562EE">
        <w:rPr>
          <w:rFonts w:ascii="Times New Roman" w:hAnsi="Times New Roman"/>
          <w:b/>
          <w:sz w:val="24"/>
          <w:szCs w:val="24"/>
        </w:rPr>
        <w:t xml:space="preserve"> с пометкой «</w:t>
      </w:r>
      <w:r w:rsidR="008D04AC" w:rsidRPr="001562EE">
        <w:rPr>
          <w:rFonts w:ascii="Times New Roman" w:hAnsi="Times New Roman"/>
          <w:b/>
          <w:sz w:val="24"/>
          <w:szCs w:val="24"/>
        </w:rPr>
        <w:t>Маршрутами памяти, маршрутами единства</w:t>
      </w:r>
      <w:r w:rsidR="009D659C" w:rsidRPr="001562EE">
        <w:rPr>
          <w:rFonts w:ascii="Times New Roman" w:hAnsi="Times New Roman"/>
          <w:b/>
          <w:sz w:val="24"/>
          <w:szCs w:val="24"/>
        </w:rPr>
        <w:t>»</w:t>
      </w:r>
      <w:r w:rsidR="008D04AC" w:rsidRPr="001562EE">
        <w:rPr>
          <w:rFonts w:ascii="Times New Roman" w:hAnsi="Times New Roman"/>
          <w:b/>
          <w:bCs/>
          <w:sz w:val="24"/>
          <w:szCs w:val="24"/>
        </w:rPr>
        <w:t>;</w:t>
      </w:r>
      <w:r w:rsidR="008D04AC">
        <w:rPr>
          <w:rFonts w:ascii="Times New Roman" w:hAnsi="Times New Roman"/>
          <w:b/>
          <w:bCs/>
          <w:sz w:val="24"/>
          <w:szCs w:val="24"/>
        </w:rPr>
        <w:t xml:space="preserve"> бумажны</w:t>
      </w:r>
      <w:r w:rsidR="001562EE">
        <w:rPr>
          <w:rFonts w:ascii="Times New Roman" w:hAnsi="Times New Roman"/>
          <w:b/>
          <w:bCs/>
          <w:sz w:val="24"/>
          <w:szCs w:val="24"/>
        </w:rPr>
        <w:t>й</w:t>
      </w:r>
      <w:r w:rsidR="008D04AC">
        <w:rPr>
          <w:rFonts w:ascii="Times New Roman" w:hAnsi="Times New Roman"/>
          <w:b/>
          <w:bCs/>
          <w:sz w:val="24"/>
          <w:szCs w:val="24"/>
        </w:rPr>
        <w:t xml:space="preserve"> вариант </w:t>
      </w:r>
      <w:r w:rsidR="001818EE">
        <w:rPr>
          <w:rFonts w:ascii="Times New Roman" w:hAnsi="Times New Roman"/>
          <w:b/>
          <w:bCs/>
          <w:sz w:val="24"/>
          <w:szCs w:val="24"/>
        </w:rPr>
        <w:t>работы</w:t>
      </w:r>
      <w:r w:rsidR="008D04AC">
        <w:rPr>
          <w:rFonts w:ascii="Times New Roman" w:hAnsi="Times New Roman"/>
          <w:b/>
          <w:bCs/>
          <w:sz w:val="24"/>
          <w:szCs w:val="24"/>
        </w:rPr>
        <w:t xml:space="preserve"> предо</w:t>
      </w:r>
      <w:r w:rsidR="006540F1">
        <w:rPr>
          <w:rFonts w:ascii="Times New Roman" w:hAnsi="Times New Roman"/>
          <w:b/>
          <w:bCs/>
          <w:sz w:val="24"/>
          <w:szCs w:val="24"/>
        </w:rPr>
        <w:t>ставля</w:t>
      </w:r>
      <w:r w:rsidR="001818EE">
        <w:rPr>
          <w:rFonts w:ascii="Times New Roman" w:hAnsi="Times New Roman"/>
          <w:b/>
          <w:bCs/>
          <w:sz w:val="24"/>
          <w:szCs w:val="24"/>
        </w:rPr>
        <w:t>ет</w:t>
      </w:r>
      <w:r w:rsidR="006540F1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="004F3E12" w:rsidRPr="00167755">
        <w:rPr>
          <w:rFonts w:ascii="Times New Roman" w:hAnsi="Times New Roman"/>
          <w:b/>
          <w:sz w:val="24"/>
          <w:szCs w:val="24"/>
        </w:rPr>
        <w:t>ЦДОДиМ</w:t>
      </w:r>
      <w:proofErr w:type="spellEnd"/>
      <w:r w:rsidR="004F3E12" w:rsidRPr="00167755">
        <w:rPr>
          <w:rFonts w:ascii="Times New Roman" w:hAnsi="Times New Roman"/>
          <w:b/>
          <w:sz w:val="24"/>
          <w:szCs w:val="24"/>
        </w:rPr>
        <w:t xml:space="preserve"> «ДАР»</w:t>
      </w:r>
      <w:r w:rsidR="004F3E1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4511F7" w:rsidRPr="00167755">
        <w:rPr>
          <w:rFonts w:ascii="Times New Roman" w:hAnsi="Times New Roman"/>
          <w:b/>
          <w:bCs/>
          <w:sz w:val="24"/>
          <w:szCs w:val="24"/>
        </w:rPr>
        <w:t>каб</w:t>
      </w:r>
      <w:proofErr w:type="spellEnd"/>
      <w:r w:rsidR="004511F7" w:rsidRPr="00167755">
        <w:rPr>
          <w:rFonts w:ascii="Times New Roman" w:hAnsi="Times New Roman"/>
          <w:b/>
          <w:bCs/>
          <w:sz w:val="24"/>
          <w:szCs w:val="24"/>
        </w:rPr>
        <w:t>.</w:t>
      </w:r>
      <w:r w:rsidR="003412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40F1">
        <w:rPr>
          <w:rFonts w:ascii="Times New Roman" w:hAnsi="Times New Roman"/>
          <w:b/>
          <w:bCs/>
          <w:sz w:val="24"/>
          <w:szCs w:val="24"/>
        </w:rPr>
        <w:t>№203</w:t>
      </w:r>
      <w:r w:rsidR="004F3E12">
        <w:rPr>
          <w:rFonts w:ascii="Times New Roman" w:hAnsi="Times New Roman"/>
          <w:b/>
          <w:bCs/>
          <w:sz w:val="24"/>
          <w:szCs w:val="24"/>
        </w:rPr>
        <w:t>)</w:t>
      </w:r>
      <w:r w:rsidR="004511F7" w:rsidRPr="001677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24B3">
        <w:rPr>
          <w:rFonts w:ascii="Times New Roman" w:hAnsi="Times New Roman"/>
          <w:b/>
          <w:bCs/>
          <w:sz w:val="24"/>
          <w:szCs w:val="24"/>
        </w:rPr>
        <w:t>.</w:t>
      </w:r>
    </w:p>
    <w:p w:rsidR="00313544" w:rsidRDefault="00313544" w:rsidP="0031354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образования предоставляет </w:t>
      </w:r>
      <w:r w:rsidR="0034127D" w:rsidRPr="00255604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3412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127D" w:rsidRPr="0025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368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="0034127D" w:rsidRPr="0025560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34127D">
        <w:rPr>
          <w:rFonts w:ascii="Times New Roman" w:eastAsia="Times New Roman" w:hAnsi="Times New Roman" w:cs="Times New Roman"/>
          <w:sz w:val="24"/>
          <w:szCs w:val="24"/>
        </w:rPr>
        <w:t>ы в каждой номинации.</w:t>
      </w:r>
    </w:p>
    <w:p w:rsidR="006540F1" w:rsidRPr="00536368" w:rsidRDefault="006540F1" w:rsidP="00536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="001724B3">
        <w:rPr>
          <w:rFonts w:ascii="Times New Roman" w:eastAsia="Times New Roman" w:hAnsi="Times New Roman" w:cs="Times New Roman"/>
          <w:sz w:val="24"/>
          <w:szCs w:val="24"/>
        </w:rPr>
        <w:t xml:space="preserve">ный телефон: 46782 </w:t>
      </w:r>
      <w:r w:rsidR="001724B3" w:rsidRPr="001724B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r w:rsidR="001724B3" w:rsidRPr="001724B3">
        <w:rPr>
          <w:rFonts w:ascii="Times New Roman" w:hAnsi="Times New Roman"/>
          <w:bCs/>
          <w:i/>
          <w:sz w:val="24"/>
          <w:szCs w:val="24"/>
        </w:rPr>
        <w:t>Мацко</w:t>
      </w:r>
      <w:proofErr w:type="spellEnd"/>
      <w:r w:rsidR="001724B3" w:rsidRPr="001724B3">
        <w:rPr>
          <w:rFonts w:ascii="Times New Roman" w:hAnsi="Times New Roman"/>
          <w:bCs/>
          <w:i/>
          <w:sz w:val="24"/>
          <w:szCs w:val="24"/>
        </w:rPr>
        <w:t xml:space="preserve"> Ирина Александровна)</w:t>
      </w:r>
      <w:r w:rsidR="001724B3" w:rsidRPr="001724B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6E5FA4" w:rsidRPr="00255604" w:rsidRDefault="006E5FA4" w:rsidP="0025560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5.13.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ab/>
        <w:t>Творческие проекты, направленные позднее установленного срока и не соответствующие условиям к рассмотрению не принимаются.</w:t>
      </w:r>
    </w:p>
    <w:p w:rsidR="006E5FA4" w:rsidRPr="00255604" w:rsidRDefault="006E5FA4" w:rsidP="0025560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5.14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ab/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  <w:r w:rsidR="00372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C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районного этапа 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Всебелорусской молодежной экспедиции</w:t>
      </w:r>
    </w:p>
    <w:p w:rsidR="006E5FA4" w:rsidRPr="00255604" w:rsidRDefault="006E5FA4" w:rsidP="00255604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</w:t>
      </w:r>
      <w:r w:rsidR="00372998" w:rsidRPr="00372998">
        <w:rPr>
          <w:rFonts w:ascii="Times New Roman" w:eastAsia="Times New Roman" w:hAnsi="Times New Roman" w:cs="Times New Roman"/>
          <w:sz w:val="24"/>
          <w:szCs w:val="24"/>
        </w:rPr>
        <w:t>районного этапа</w:t>
      </w:r>
      <w:r w:rsidR="00372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каждой номинации творческого проекта (п. 5.6-5.10.) и </w:t>
      </w:r>
      <w:r w:rsidR="00372998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на областно</w:t>
      </w:r>
      <w:r w:rsidR="0037299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5C520F">
        <w:rPr>
          <w:rFonts w:ascii="Times New Roman" w:eastAsia="Times New Roman" w:hAnsi="Times New Roman" w:cs="Times New Roman"/>
          <w:sz w:val="24"/>
          <w:szCs w:val="24"/>
        </w:rPr>
        <w:t xml:space="preserve"> экспедиции в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ГУО «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ГОЦТиК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5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FA4" w:rsidRPr="00255604" w:rsidRDefault="006E5FA4" w:rsidP="00255604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lastRenderedPageBreak/>
        <w:t>При оценке творческих проектов при равном количестве баллов на основании решения жюри может устанавливаться соответствующее количество призовых мест (первых, вторых и третьих).</w:t>
      </w:r>
    </w:p>
    <w:p w:rsidR="006E5FA4" w:rsidRPr="00255604" w:rsidRDefault="006E5FA4" w:rsidP="00255604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6.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комитеты Всебелорусской молодежной экспедиции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Для реализации Всебелорусской молодежной экспедиции на каждом этапе создаются оргкомитеты: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в учреждениях образования – руководителями учреждений образования;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в районах, области – структурными подразделениями областного, районных исполнительных комитетов, осуществляющие государственно-властные полномочия в сфере образования;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на республиканском уровне – Министерством образования Республики Беларусь.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Оргкомитет каждого этапа Всебелорусской молодежной экспедиции: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организационное и методическое сопровождение мероприятий;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доводит информацию о Всебелорусской молодежной экспедиции до сведения учреждений образования;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и проведение презентационных мероприятий;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осуществляет персональный подбор состава жюри при оценке творческих проектов;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анализирует и обобщает итоги Всебелорусской молодежной экспедиции;</w:t>
      </w:r>
    </w:p>
    <w:p w:rsidR="006E5FA4" w:rsidRPr="00255604" w:rsidRDefault="006E5FA4" w:rsidP="0025560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освещает ход подготовки, проведения и результаты Всебелорусской молодежной экспедиции в средствах массовой информации.</w:t>
      </w:r>
    </w:p>
    <w:p w:rsidR="006E5FA4" w:rsidRPr="00255604" w:rsidRDefault="006E5FA4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Организационное проведение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Всебелорусской молодежной экспедиции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обеспечивают:</w:t>
      </w:r>
    </w:p>
    <w:p w:rsidR="006E5FA4" w:rsidRPr="00255604" w:rsidRDefault="006E5FA4" w:rsidP="00255604">
      <w:pPr>
        <w:widowControl w:val="0"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на первом этапе – учреждения образования;</w:t>
      </w:r>
    </w:p>
    <w:p w:rsidR="006E5FA4" w:rsidRPr="00255604" w:rsidRDefault="006E5FA4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втором этапе –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 районных исполнительных комитетов, осуществляющие государственно-властные полномочия в сфере образования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6E5FA4" w:rsidRPr="00255604" w:rsidRDefault="006E5FA4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третьем этапе –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 областного исполнительного комитета, осуществляющие государственно-властные полномочия в сфере образования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заключительном этапе – Министерство образования,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Республиканский центр</w:t>
      </w:r>
      <w:r w:rsidR="00C8606C">
        <w:rPr>
          <w:rFonts w:ascii="Times New Roman" w:eastAsia="Times New Roman" w:hAnsi="Times New Roman" w:cs="Times New Roman"/>
          <w:sz w:val="24"/>
          <w:szCs w:val="24"/>
        </w:rPr>
        <w:t xml:space="preserve"> экологии и краеведения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FA4" w:rsidRPr="00255604" w:rsidRDefault="006E5FA4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Для подведения итогов мероприятий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Всебелорусской молодежной экспедиции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на каждом этапе оргкомитетом создается жюри.</w:t>
      </w:r>
    </w:p>
    <w:p w:rsidR="006E5FA4" w:rsidRPr="00255604" w:rsidRDefault="006E5FA4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Жюри на всех этапах мероприятий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Всебелорусской молодежной экспедиции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:</w:t>
      </w:r>
    </w:p>
    <w:p w:rsidR="006E5FA4" w:rsidRPr="00255604" w:rsidRDefault="006E5FA4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оценивает творческие проекты, которые представлены учреждениями образования;</w:t>
      </w:r>
    </w:p>
    <w:p w:rsidR="006E5FA4" w:rsidRPr="00255604" w:rsidRDefault="006E5FA4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определяет победителей и призеров соответствующих этапов мероприятий;</w:t>
      </w:r>
    </w:p>
    <w:p w:rsidR="006E5FA4" w:rsidRDefault="006E5FA4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представляет решения (протоколы) по результатам мероприятий и</w:t>
      </w:r>
      <w:r w:rsidR="00C8606C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другую необходимую информацию в соответствующие оргкомитеты.</w:t>
      </w:r>
    </w:p>
    <w:p w:rsidR="00B44726" w:rsidRDefault="00B44726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4726" w:rsidRDefault="00B44726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4726" w:rsidRPr="00B44726" w:rsidRDefault="00B44726" w:rsidP="00255604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8"/>
          <w:szCs w:val="18"/>
          <w:lang w:val="be-BY"/>
        </w:rPr>
      </w:pPr>
      <w:r w:rsidRPr="00B44726">
        <w:rPr>
          <w:rFonts w:ascii="Times New Roman" w:eastAsia="Times New Roman" w:hAnsi="Times New Roman" w:cs="Times New Roman"/>
          <w:sz w:val="18"/>
          <w:szCs w:val="18"/>
          <w:lang w:val="be-BY"/>
        </w:rPr>
        <w:t>Мацко И.А. 46782</w:t>
      </w:r>
    </w:p>
    <w:p w:rsidR="00B44726" w:rsidRDefault="00B44726" w:rsidP="0025560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FA4" w:rsidRPr="00255604" w:rsidRDefault="006E5FA4" w:rsidP="0025560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FA4" w:rsidRPr="00255604" w:rsidRDefault="006E5FA4" w:rsidP="0025560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ПРОВЕДЕНИЮ МЕРОПРИЯТИЙ ОБЛАСТНОГО ЭТАПА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ВСЕБЕЛОРУССКОЙ МОЛОДЕЖНОЙ ЭКСПЕДИЦИИ «МАРШРУТАМИ ПАМЯТИ. МАРШРУТАМИ ЕДИНСТВА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Ι. Всебелорусская молодежная экспедиция «Маршрутами памяти. Маршрутами единства»</w:t>
      </w: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‒ проект, направленный на массовое вовлечение обучающихся в процесс изучения истории, культуры и природы родного края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посредством участия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в экспедициях, туристских походах и экскурсиях.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ΙΙ.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Деятельность экспедиционных отрядов, туристских и экскурсионных групп определяется строго в соответствии с тематикой заданных направлений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(п. 5.1.</w:t>
      </w:r>
      <w:proofErr w:type="gram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Условий):</w:t>
      </w:r>
      <w:proofErr w:type="gram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Истории славные имена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»; «Нам дороги эти позабыть нельзя»; «Святынями родного края»; «Наследие земли белорусской»; «Заповедными тропами природы».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Маршрут должен отражать тему одного направления, разрабатывается только по тематическим объектам. Т</w:t>
      </w:r>
      <w:r w:rsidRPr="0025560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.е. в одном маршруте нельзя совмещать несколько направлений.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Но, при необходимости, один маршрут может включать объекты, связанные с темой другого направления (не более 10 % от общего количества объектов посещения).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255604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ΙΙΙ.</w:t>
      </w:r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255604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Мероприятие разделено на 5 этапов с установленными сроками.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  <w:lang w:eastAsia="en-US"/>
        </w:rPr>
      </w:pPr>
      <w:r w:rsidRPr="00255604"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  <w:lang w:eastAsia="en-US"/>
        </w:rPr>
        <w:t xml:space="preserve">Первый этап проходит </w:t>
      </w:r>
      <w:r w:rsidRPr="0025560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до </w:t>
      </w:r>
      <w:r w:rsidRPr="002F625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30 марта</w:t>
      </w:r>
      <w:r w:rsidRPr="0025560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и включает:</w:t>
      </w:r>
    </w:p>
    <w:p w:rsidR="006E5FA4" w:rsidRPr="00255604" w:rsidRDefault="006E5FA4" w:rsidP="00255604">
      <w:pPr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Создание на базе учреждений образования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(всех уровней)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из числа обучающихся экспедиционных отрядов, туристских и экскурсионных групп под руководством педагогических работников.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Обязательным условием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п. 3.</w:t>
      </w:r>
      <w:proofErr w:type="gramEnd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) является формирование экспедиционного отряда, туристской и экскурсионной группы в количестве не менее </w:t>
      </w:r>
      <w:r w:rsidRPr="00255604">
        <w:rPr>
          <w:rFonts w:ascii="Times New Roman" w:eastAsia="Times New Roman" w:hAnsi="Times New Roman" w:cs="Times New Roman"/>
          <w:sz w:val="24"/>
          <w:szCs w:val="24"/>
          <w:u w:val="single"/>
        </w:rPr>
        <w:t>6 обучающихся (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с 14 лет и старше</w:t>
      </w:r>
      <w:r w:rsidRPr="00255604">
        <w:rPr>
          <w:rFonts w:ascii="Times New Roman" w:eastAsia="Times New Roman" w:hAnsi="Times New Roman" w:cs="Times New Roman"/>
          <w:sz w:val="24"/>
          <w:szCs w:val="24"/>
          <w:u w:val="single"/>
        </w:rPr>
        <w:t>) в сопровождении не менее 2 сопровождающих.</w:t>
      </w:r>
      <w:proofErr w:type="gramEnd"/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  <w:lang w:val="be-BY"/>
        </w:rPr>
        <w:t>Участники экспедиции младше 14 лет и в составе не соответствующем условиям к участию не допускаются и творческие проекты не рассматриваются жюри.</w:t>
      </w:r>
    </w:p>
    <w:p w:rsidR="006E5FA4" w:rsidRPr="00255604" w:rsidRDefault="006E5FA4" w:rsidP="00255604">
      <w:pPr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Регистрацию экспедиционного отряда, туристской, экскурсионной группы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единой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google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форме, размещенной на платформе «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Патриот.by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в афише данного мероприятия 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patriot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spellStart"/>
      <w:r w:rsidRPr="002556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rcek</w:t>
      </w:r>
      <w:proofErr w:type="spellEnd"/>
      <w:r w:rsidRPr="002556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by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/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courses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/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 регистрации обязательно заполнение всех полей: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полное наименование учреждения образования (например, ГУО «</w:t>
      </w:r>
      <w:proofErr w:type="spellStart"/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Михановичская</w:t>
      </w:r>
      <w:proofErr w:type="spellEnd"/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средняя школа» Минского района Минской области);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планируемое</w:t>
      </w:r>
      <w:proofErr w:type="gramStart"/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(-</w:t>
      </w:r>
      <w:proofErr w:type="spellStart"/>
      <w:proofErr w:type="gramEnd"/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ые</w:t>
      </w:r>
      <w:proofErr w:type="spellEnd"/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) направление (-я) работы;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форма реализации направления*;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адрес электронной почты (желательно педагога-руководителя для связи при необходимости);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контактный номер телефона ответственного педагога.</w:t>
      </w:r>
      <w:r w:rsidRPr="002556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E5FA4" w:rsidRPr="00255604" w:rsidRDefault="006E5FA4" w:rsidP="00255604">
      <w:pPr>
        <w:numPr>
          <w:ilvl w:val="0"/>
          <w:numId w:val="7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255604"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  <w:t>Разработку маршрута экспедиции/ туристского похода/ экскурсии</w:t>
      </w:r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по одному из 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выбранных направлений (п. 5.1.</w:t>
      </w:r>
      <w:proofErr w:type="gramEnd"/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Условий) по </w:t>
      </w:r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объектам, расположенным на территории своей малой родины (сельского населенного пункта/ города/ района/ области)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gramEnd"/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На данном этапе отрядами/ группами изучаются «объекты», расположенные на территории малой родины (своего сельского населенного пункта/ города/ района/ области), т.е. </w:t>
      </w:r>
      <w:r w:rsidRPr="00255604">
        <w:rPr>
          <w:rFonts w:ascii="Times New Roman" w:eastAsiaTheme="minorHAnsi" w:hAnsi="Times New Roman" w:cs="Times New Roman"/>
          <w:i/>
          <w:sz w:val="24"/>
          <w:szCs w:val="24"/>
          <w:u w:val="single"/>
          <w:shd w:val="clear" w:color="auto" w:fill="FFFFFF"/>
          <w:lang w:eastAsia="en-US"/>
        </w:rPr>
        <w:t>маршрут не должен</w:t>
      </w:r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выходить за пределы своей области и включать объекты, расположенные только на данной территории. </w:t>
      </w:r>
      <w:r w:rsidRPr="00255604">
        <w:rPr>
          <w:rFonts w:ascii="Times New Roman" w:eastAsiaTheme="minorHAnsi" w:hAnsi="Times New Roman" w:cs="Times New Roman"/>
          <w:i/>
          <w:sz w:val="24"/>
          <w:szCs w:val="24"/>
          <w:u w:val="single"/>
          <w:shd w:val="clear" w:color="auto" w:fill="FFFFFF"/>
          <w:lang w:eastAsia="en-US"/>
        </w:rPr>
        <w:t>Допускается</w:t>
      </w:r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включение в маршрут объектов другого региона, которые соприкасаются с границей области и являются рекомендуемыми для посещения в рамках данного разработанного маршрута.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При выборе объектов для разработки маршрута необходимо учитывать «уникальность маршрута». То есть не использовать существующие по данной теме, в том числе в рамках проведения других конкурсов.</w:t>
      </w:r>
    </w:p>
    <w:p w:rsidR="006E5FA4" w:rsidRPr="00255604" w:rsidRDefault="006E5FA4" w:rsidP="00255604">
      <w:pPr>
        <w:numPr>
          <w:ilvl w:val="0"/>
          <w:numId w:val="8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55604"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  <w:t>Составление проекта презентации разработанного маршрута.</w:t>
      </w:r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Каждый отряд/группа готовит презентацию по проекту разработанного ими маршрута экспедиции/ туристского похода/ экскурсии. </w:t>
      </w:r>
      <w:proofErr w:type="gramStart"/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Рекомендуется использовать один макет презентации (размещен на сайте Республиканского центра (</w:t>
      </w:r>
      <w:hyperlink w:history="1">
        <w:r w:rsidRPr="00255604">
          <w:rPr>
            <w:rFonts w:ascii="Times New Roman" w:eastAsiaTheme="minorHAnsi" w:hAnsi="Times New Roman" w:cs="Times New Roman"/>
            <w:i/>
            <w:color w:val="0563C1"/>
            <w:sz w:val="24"/>
            <w:szCs w:val="24"/>
            <w:u w:val="single"/>
            <w:shd w:val="clear" w:color="auto" w:fill="FFFFFF"/>
            <w:lang w:eastAsia="en-US"/>
          </w:rPr>
          <w:t>https://rcek.by.</w:t>
        </w:r>
        <w:proofErr w:type="gramEnd"/>
        <w:r w:rsidRPr="00255604">
          <w:rPr>
            <w:rFonts w:ascii="Times New Roman" w:eastAsiaTheme="minorHAnsi" w:hAnsi="Times New Roman" w:cs="Times New Roman"/>
            <w:i/>
            <w:color w:val="0563C1"/>
            <w:sz w:val="24"/>
            <w:szCs w:val="24"/>
            <w:u w:val="single"/>
            <w:shd w:val="clear" w:color="auto" w:fill="FFFFFF"/>
            <w:lang w:eastAsia="en-US"/>
          </w:rPr>
          <w:t xml:space="preserve"> </w:t>
        </w:r>
        <w:proofErr w:type="gramStart"/>
        <w:r w:rsidRPr="00255604">
          <w:rPr>
            <w:rFonts w:ascii="Times New Roman" w:eastAsiaTheme="minorHAnsi" w:hAnsi="Times New Roman" w:cs="Times New Roman"/>
            <w:i/>
            <w:color w:val="0563C1"/>
            <w:sz w:val="24"/>
            <w:szCs w:val="24"/>
            <w:u w:val="single"/>
            <w:shd w:val="clear" w:color="auto" w:fill="FFFFFF"/>
            <w:lang w:eastAsia="en-US"/>
          </w:rPr>
          <w:t>Путь=краеведение/ проекты/ Всебелорусская молодежная экспедиция/ 2024)</w:t>
        </w:r>
      </w:hyperlink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и на сайте ГУО «</w:t>
      </w:r>
      <w:proofErr w:type="spellStart"/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ГОЦТиК</w:t>
      </w:r>
      <w:proofErr w:type="spellEnd"/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»</w:t>
      </w:r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https://centrture.edu-grodno.gov.by/).</w:t>
      </w:r>
      <w:proofErr w:type="gramEnd"/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Допускается изменение цветовой гаммы, шрифта, расположения фотографий и информации на слайдах. Но должен быть соблюден порядок слайдов и наименование блоков презентации.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lastRenderedPageBreak/>
        <w:t>Презентации используются в рамках проведения презентационных мероприятий (второй этап).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55604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Второй этап проводится в </w:t>
      </w:r>
      <w:r w:rsidRPr="002556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апреле</w:t>
      </w:r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и включает </w:t>
      </w:r>
      <w:r w:rsidRPr="00255604"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  <w:t>проведение презентационных мероприятий</w:t>
      </w:r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, участниками которых являются представители зарегистрированных экспедиционных отрядов, туристских и экскурсионных групп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E5FA4" w:rsidRPr="00255604" w:rsidRDefault="006E5FA4" w:rsidP="00255604">
      <w:pPr>
        <w:spacing w:after="0" w:line="240" w:lineRule="auto"/>
        <w:ind w:right="-284" w:firstLine="709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proofErr w:type="gramStart"/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Сроки и формат проведения презентационного мероприятия, количество участников определяется </w:t>
      </w:r>
      <w:r w:rsidRPr="0025560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оргкомитетами каждого этапа (в соответствии с п. 5.2.2.</w:t>
      </w:r>
      <w:proofErr w:type="gramEnd"/>
      <w:r w:rsidRPr="0025560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gramStart"/>
      <w:r w:rsidRPr="0025560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Условий), с учетом количества зарегистрированных отрядов/ групп и др.</w:t>
      </w:r>
      <w:proofErr w:type="gramEnd"/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255604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Третий этап проводится в мае-октябре </w:t>
      </w:r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 включает</w:t>
      </w:r>
      <w:r w:rsidRPr="00255604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255604"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  <w:t>прохождение разработанных маршрутов экспедиции/ туристского похода/ экскурсии и подготовку итогового творческого проекта</w:t>
      </w:r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** (</w:t>
      </w:r>
      <w:proofErr w:type="spellStart"/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пп</w:t>
      </w:r>
      <w:proofErr w:type="spellEnd"/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 5.6.-5.10.</w:t>
      </w:r>
      <w:proofErr w:type="gramEnd"/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25560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Условий). </w:t>
      </w:r>
      <w:proofErr w:type="gramEnd"/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25560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В зависимости от сроков проведения отборочных этапов, время прохождения маршрута может варьироваться.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Обращаем внимание, что творческий проект должен быть подготовлен по маршруту одного направления (нельзя совмещать в одном маршруте несколько направлений). При этом</w:t>
      </w:r>
      <w:proofErr w:type="gramStart"/>
      <w:r w:rsidRPr="00255604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,</w:t>
      </w:r>
      <w:proofErr w:type="gramEnd"/>
      <w:r w:rsidRPr="00255604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по одному маршруту отрядом/ группой могут быть подготовлены творческие проекты в нескольких номинациях.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Каждый творческий проект должен содержать материал, подтверждающий прохождение маршрута (маршрутный лист, фотографии, билеты, копия страниц дневника путешественника и др.).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i/>
          <w:sz w:val="24"/>
          <w:szCs w:val="24"/>
          <w:u w:val="single"/>
          <w:lang w:eastAsia="en-US"/>
        </w:rPr>
        <w:t>Обязательным приложением</w:t>
      </w:r>
      <w:r w:rsidRPr="00255604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к творческому проекту в номинациях, разработанному по итогам прохождения маршрута туристского похода и экскурсии, </w:t>
      </w:r>
      <w:r w:rsidRPr="00255604">
        <w:rPr>
          <w:rFonts w:ascii="Times New Roman" w:eastAsiaTheme="minorHAnsi" w:hAnsi="Times New Roman" w:cs="Times New Roman"/>
          <w:bCs/>
          <w:i/>
          <w:sz w:val="24"/>
          <w:szCs w:val="24"/>
          <w:u w:val="single"/>
          <w:lang w:eastAsia="en-US"/>
        </w:rPr>
        <w:t>является маршрутный лист</w:t>
      </w:r>
      <w:r w:rsidRPr="00255604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. Отсутствие маршрутного листа будет считаться основанием для не рассмотрения творческого проекта.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При проведении экспедиций маршрутный лист не используется.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255604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Не допускается подготовка творческих проектов, подготовленных по материалам прошедших путешествий, только по итогам экспедиций/ туристских походов/ экскурсий, проведенных в 2024 году.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Четвертый этап 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проводится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925E56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сентябре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-ноябре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включает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районных и областных отборочных этапов.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Организаторами данных этапов должно быть проверено, соблюдены ли все требования, обозначенные Условиями и рекомендациями. </w:t>
      </w:r>
      <w:r w:rsidRPr="002556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 соблюдение Условий является основанием для снятия творческого проекта с участия в заключительном этапе Всебелорусской молодежной экспедиции.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>Пятый этап (ноябрь-декабрь) – заключительный.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На данном этапе проводится республиканский этап конкурса, который включает оценку творческих проектов, представленных учреждениями республиканского подчинения и победителей областного этапов, республиканским жюри и их очное представление в онлайн или очном форматах (при необходимости).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be-BY" w:eastAsia="en-US"/>
        </w:rPr>
        <w:t xml:space="preserve">При организации туристского похода и экскурсии </w:t>
      </w:r>
      <w:r w:rsidRPr="002556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обязательно выполнение </w:t>
      </w:r>
      <w:r w:rsidRPr="0025560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Инструкции об организации участия обучающихся учреждений образования в туристских походах и экскурсиях</w:t>
      </w:r>
      <w:r w:rsidRPr="002556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утвержденной постановлением Министерства образования Республики Беларусь от 17.07.2007 г. № 35а.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Подчеркиваем, что согласно Инструкции при проведении экскурсий/ туристских походов группа обязательно должна иметь маршрутный лист или маршрутную книжку (для спортивных туристских походов).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фиксирования посещений экскурсионных объектов во время экскурсий/ туристских походов </w:t>
      </w:r>
      <w:proofErr w:type="gramStart"/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учреждений общего среднего образования рекомендуется использовать Дневник путешественника.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экспедиций, для описания хода экспедиции рекомендуется вести полевой дневник.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*Форма реализации направления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(экспедиция, туристский поход, экскурсия) определяется исходя из поставленной цели </w:t>
      </w:r>
      <w:r w:rsidR="007B02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задач, выбранного направлени</w:t>
      </w:r>
      <w:proofErr w:type="gramStart"/>
      <w:r w:rsidR="007B02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ий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и планир</w:t>
      </w:r>
      <w:r w:rsidR="007B02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уемого вида творческого проекта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(-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Экспедиция</w:t>
      </w:r>
      <w:r w:rsidRPr="00255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путешествие, поездка, поход группы лиц, отряда и т.п. с каким-либо специальным заданием. </w:t>
      </w: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Экспедиции, как форма организации туристско-краеведческой деятельности в учреждениях образования преследуют, прежде всего, исследовательские цели, чем отличаются от других форм [</w:t>
      </w:r>
      <w:proofErr w:type="spellStart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А.А.Остапец-Свешников</w:t>
      </w:r>
      <w:proofErr w:type="spellEnd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‒ туристическое путешествие физических лиц на период менее 24 часов, посещение физическими лицами, в том числе туристами, в познавательных целях туристических ресурсов, других объектов, имеющих художественную, историческую и иную значимость, под руководством экскурсовода, гида-переводчика, иного лица, наделенного правом проведения экскурсий [Закон Республики Беларусь «О туризме»].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Туристский поход</w:t>
      </w: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прохождение группой туристов спланированного маршрута в природной среде на любых технических средствах либо без таковых, удовлетворяющего заданным требованиям по протяженности, продолжительности и иным параметрам, определяющим сложность маршрута [Правила организации и проведения спортивных туристских походов].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**По итогам экспедиции/ туристского похода/ экскурсии обучающимися создаются творческие проекты: «У истоков познания края», «Познай Родину – воспитай себя», «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val="be-BY" w:eastAsia="en-US"/>
        </w:rPr>
        <w:t>Натхнёны водарам Радзімы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», 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255604">
        <w:rPr>
          <w:rFonts w:ascii="Times New Roman" w:eastAsiaTheme="minorHAnsi" w:hAnsi="Times New Roman" w:cs="Times New Roman"/>
          <w:sz w:val="24"/>
          <w:szCs w:val="24"/>
          <w:lang w:val="be-BY" w:eastAsia="en-US"/>
        </w:rPr>
        <w:t>Бацькоўскі край, наш край дзівосны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«Туристическая мозаика Беларуси».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Творческие проекты выполняются в соответствии с номинациями и требованиями, изложенными в условиях (</w:t>
      </w:r>
      <w:proofErr w:type="spellStart"/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пп</w:t>
      </w:r>
      <w:proofErr w:type="spellEnd"/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. 5.6. – 5.10 Условий).</w:t>
      </w:r>
    </w:p>
    <w:p w:rsidR="006E5FA4" w:rsidRPr="00255604" w:rsidRDefault="006E5FA4" w:rsidP="00255604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 xml:space="preserve">«У истоков познания края»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коллективный</w:t>
      </w:r>
      <w:proofErr w:type="gram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представляется в виде отчетного материала о совершенной экспедиции. Цель экспедиции – выполнение конкретного задания по исследованию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«малоизвестных или малоизученных» исторических фактов, культурного и природного наследия своего региона</w:t>
      </w: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экспедиции включает несколько этапов: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подготовительный (определение цели и задач, выбор территории, методов исследования, общей темы, изучение имеющихся источников, подготовка оборудования и др.);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полевой этап (оборудование лагеря экспедиции (при необходимости), полевые исследование (методы наблюдения, описания, сравнения, фот</w:t>
      </w:r>
      <w:proofErr w:type="gramStart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видеофиксация</w:t>
      </w:r>
      <w:proofErr w:type="spellEnd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предварительный анализ собранных материалов, предоставление первичных результатов);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заключительный</w:t>
      </w:r>
      <w:proofErr w:type="gramEnd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(подготовка творческого проекта, определение перспектив дальнейшего исследования).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проведения экспедиции необходимо вести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полевой дневник и составлять полевую опись. Данные материалы в последующем оформляются в творческий проект.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Полевой дневник ведется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для описания хода экспедиции и содержит: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нитку маршрута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; срок проведения экспедиции; цель и задачи;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выявлении, изучении и сборе новых данных, исторических, культурных и природных вещественных предметов, устных записей, фольклорных элементов и др. (фиксация сведений об обстановке, в которой они находились, и обстоятельствах их выявления, о фактах встреч с людьми, которые дали определенную информацию </w:t>
      </w:r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анкетных данных источника информации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и др.);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результаты экспедиции, перспективы дальнейших исследований и использования полученного материала; фотоматериал о ходе экспедиции.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Полевая опись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‒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то «первичный документ», в который заносятся основные сведения о «находках» на маршруте.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Полевая опись оформляется в виде таблицы и содержит следующие разделы: порядковый номер; дата и место обнаружения (предмета/ факта); наименование «находки»;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количество, материал и способ изготовления, назначение, сохранность (для предметов, при их наличии); описание материала; содержание материала (текст, при наличии); источник поступления; примечания.</w:t>
      </w:r>
      <w:proofErr w:type="gramEnd"/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Отчеты представляются в печатном и электронном (при компьютерном наборе текста) варианте. </w:t>
      </w:r>
    </w:p>
    <w:p w:rsidR="006E5FA4" w:rsidRPr="00255604" w:rsidRDefault="006E5FA4" w:rsidP="00255604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«Познай Родину – воспитай себя»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 выполняется в виде </w:t>
      </w:r>
      <w:r w:rsidRPr="00255604">
        <w:rPr>
          <w:rFonts w:ascii="Times New Roman" w:eastAsia="Times New Roman" w:hAnsi="Times New Roman" w:cs="Times New Roman"/>
          <w:sz w:val="24"/>
          <w:szCs w:val="24"/>
          <w:u w:val="single"/>
        </w:rPr>
        <w:t>отчета о совершенном туристском походе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. Цель похода – познание истории/ культуры/ природы своего родного края.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разрабатывают маршрут многодневного похода и проходят его активным способом передвижения – пешком, на велосипедах, с использованием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(байдарка, каяк, катамаран и т.п.).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Отчет о туристском походе должен содержать: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вступление – цель и задачи похода, вид похода, продолжительность и протяженность маршрута, маршрут похода;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состав группы с указанием возраста участников, места учебы и работы;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список необходимого группового и личного снаряжения;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меню похода;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картографический материал – крупномасштабная карта с нанесенной ниткой маршрута, направлением движения, местами ночевок, дневок, объектов осмотра;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описание нитки маршрута, которая отражает подробные данные об отдельных характерных отрезках маршрута, их протяженности и местах стоянок. Описание нитки маршрута строится в виде таблицы и состоит из следующих разделов: дата, участки пути (с привязкой к топографической карте и характерным ориентирам), время в пути, места стоянок, характер местности, изучаемые объекты;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описание исследуемых объектов на маршруте в соответствии с выбранным направлением (п. 5.1.);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прохождению маршрута.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Отчеты представляются в печатном и электронном варианте. </w:t>
      </w:r>
    </w:p>
    <w:p w:rsidR="006E5FA4" w:rsidRPr="00255604" w:rsidRDefault="006E5FA4" w:rsidP="00255604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Натхнёны водарам Радзімы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Творческий проект представляется в виде путевого дневника или </w:t>
      </w:r>
      <w:proofErr w:type="spell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видеозарисовок</w:t>
      </w:r>
      <w:proofErr w:type="spell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Путевой дневник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представляет собой художественно оформленный материал в виде путевых заметок (литературного описания), созданных во время или по итогам экспедиций/ экскурсий/ туристских походов.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5560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Особенности путевых заметок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Путевые заметки ‒ одна из разновидностей путевого очерка.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Путевой очерк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 ‒ </w:t>
      </w:r>
      <w:proofErr w:type="gramStart"/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>очерк</w:t>
      </w:r>
      <w:proofErr w:type="gramEnd"/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>, в основе которого лежит описание каких-либо событий, происшествий, встреч с людьми, которые происходят во время путешествия автора, художественно оформленный путевой дневник. Это зарисовки, сделанные во время путешествия, или сразу по возвращении домой по свежим впечатлениям. В них автор рассказывает о том, что привлекло его внимание во время путешествия, что поразило его воображение, обо всем новом, необычном, интересном, о том, что запомнилось и расширило его кругозор, обогатило знаниями и представлениями об окружающем мире.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i/>
          <w:sz w:val="24"/>
          <w:szCs w:val="24"/>
        </w:rPr>
        <w:t>Черты путевого очерка: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• Сюжет очерка отражает </w:t>
      </w:r>
      <w:r w:rsidRPr="002556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последовательность событий, происшествий и встреч автора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 во время его путешествия.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• </w:t>
      </w:r>
      <w:r w:rsidRPr="002556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Выбор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всех впечатлений </w:t>
      </w:r>
      <w:r w:rsidRPr="002556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самого важного и интересного.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• </w:t>
      </w:r>
      <w:r w:rsidRPr="002556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Динамизм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, который позволяет читателю стать «соучастником» путешествия.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• </w:t>
      </w:r>
      <w:r w:rsidRPr="002556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Синтез </w:t>
      </w:r>
      <w:proofErr w:type="gramStart"/>
      <w:r w:rsidRPr="002556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объективного</w:t>
      </w:r>
      <w:proofErr w:type="gramEnd"/>
      <w:r w:rsidRPr="002556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 субъективного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. Материал путевого очерка личный, субъективный, с живым, ярким и интересным изложением фактов.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• </w:t>
      </w:r>
      <w:r w:rsidRPr="002556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Заголовок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привлекает внимание читателя, указывает на место действия, содержит в себе главную мысль. Он должен быть ярким и точным.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• </w:t>
      </w:r>
      <w:r w:rsidRPr="002556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Задача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 путевого очерка – </w:t>
      </w:r>
      <w:r w:rsidRPr="002556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рассказать о своих впечатлениях и событиях во время путешествия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путевой дневник рекомендуется включать дополнительный материал, который позволяет раскрыть содержание путешествий (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пейзажные</w:t>
      </w: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зарисовки, фотографии,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воспоминания,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билеты и др.).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604">
        <w:rPr>
          <w:rFonts w:ascii="Times New Roman" w:eastAsia="Times New Roman" w:hAnsi="Times New Roman" w:cs="Times New Roman"/>
          <w:sz w:val="24"/>
          <w:szCs w:val="24"/>
          <w:u w:val="single"/>
        </w:rPr>
        <w:t>Обращаем внимание, что путевой дневник должен включать описание только одного пройденного маршрута, соответствующего выбранному направлению.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Материал предоставляется в бумажном варианте (рукописный или компьютерный набор текста).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Видеозарисовки</w:t>
      </w:r>
      <w:proofErr w:type="spell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представляются в виде видеоролика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‒ короткометражного фильма</w:t>
      </w:r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, промо-ролика, репортажа и др.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mpg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wmv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Видеоролик обязательно снимается в ходе проведения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экспедиции/ туристского похода/ экскурсии,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содержит информацию о посещенных объектах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, личные и групповые впечатления, наблюдения, эмоции </w:t>
      </w: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увиденного и др.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Рассказ ведется от автора видеоролика (</w:t>
      </w: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кадровая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или закадровая озвучка), может содержать музыкальное сопровождение, текст и др.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при монтаже и съемке ролика специальных программ и инструментов.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Хронометраж видеоролика ‒ до 5 минут.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val="be-BY" w:eastAsia="en-US"/>
        </w:rPr>
      </w:pP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Обязательным условием является обеспечение качества изображения и звукового сопровождения, достаточных для четкого распознавания сюжета и героев, а также разборчивости речи. </w:t>
      </w:r>
      <w:r w:rsidRPr="0025560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Обращаем внимание, что не рассматриваются видеоролики, смонтированные полностью в виде слайд-шоу. 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Допускаются элементы (части видео) с использованием фотоматериалов.</w:t>
      </w:r>
      <w:r w:rsidRPr="0025560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Материал представляется в электронном варианте.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4.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Бацькоўскі край, наш край дзівосны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>» (коллективный)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Творческий проект представляется в виде разработки тематического экскурсионного маршрута по одному из заданных направлений по 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достопримечательностям, уникальным местам своего региона (населенного пункта, района, области)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Разработка включает: экскурсионный маршрут, презентацию, дополнительный материал.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Структура маршрута: цель, задачи, тип, вид, продолжительность экскурсии; протяженность маршрута; нитка экскурсии; краткое содержание экскурсии; общие методические и организационные указания; технологическая карта маршрута экскурсии. </w:t>
      </w:r>
      <w:proofErr w:type="gramEnd"/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Технологическая карта составляется в виде таблицы и содержит следующие графы: нитка экскурсии; места остановок; объекты посещения; время/минуты; основное содержание экскурсии, перечисление </w:t>
      </w:r>
      <w:proofErr w:type="spellStart"/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подтем</w:t>
      </w:r>
      <w:proofErr w:type="spellEnd"/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и основных вопросов, раскрывающих тему; организационные указания; методические указания. Дополнительно оценивается описание логических переходов между пунктами маршрута/объектами посещения.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sz w:val="24"/>
          <w:szCs w:val="24"/>
          <w:lang w:val="be-BY" w:eastAsia="en-US"/>
        </w:rPr>
        <w:t>Презентация – это мультимедийный продукт, который дает точную визуализацию и позволяет эффективно презентовать разработанный экскурсионный маршрут. Объем презентации не должен превышать 25 слайдов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Презентации могут быть созданы в формате </w:t>
      </w:r>
      <w:r w:rsidRPr="00255604">
        <w:rPr>
          <w:rFonts w:ascii="Times New Roman" w:eastAsiaTheme="minorHAnsi" w:hAnsi="Times New Roman" w:cs="Times New Roman"/>
          <w:sz w:val="24"/>
          <w:szCs w:val="24"/>
          <w:lang w:val="be-BY" w:eastAsia="en-US"/>
        </w:rPr>
        <w:t>Power Point, PDF, Flash.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Дополнительный материал может включать </w:t>
      </w:r>
      <w:r w:rsidRPr="002556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фотографии, публикации, рекламно-информационную продукцию (путеводитель, карты, схемы, буклет и др.), содержащие сведения об объектах маршрута, и другую информацию, подтверждающую прохождение экскурсионной группой данного маршрута. </w:t>
      </w:r>
    </w:p>
    <w:p w:rsidR="006E5FA4" w:rsidRPr="00255604" w:rsidRDefault="006E5FA4" w:rsidP="00255604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Допускается предоставлять дополнительный материал в электронном варианте или в виде </w:t>
      </w:r>
      <w:proofErr w:type="spellStart"/>
      <w:r w:rsidRPr="0025560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qr</w:t>
      </w:r>
      <w:proofErr w:type="spellEnd"/>
      <w:r w:rsidRPr="0025560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</w:t>
      </w:r>
      <w:r w:rsidRPr="00255604">
        <w:rPr>
          <w:rFonts w:ascii="Times New Roman" w:eastAsiaTheme="minorHAnsi" w:hAnsi="Times New Roman" w:cs="Times New Roman"/>
          <w:i/>
          <w:sz w:val="24"/>
          <w:szCs w:val="24"/>
          <w:lang w:val="be-BY" w:eastAsia="en-US"/>
        </w:rPr>
        <w:t>кодов с переходом на другие</w:t>
      </w:r>
      <w:r w:rsidRPr="0025560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ресурсы их размещения, другим удобным способом.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Материалы предоставляются в печатном и электронном варианте.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«Туристическая мозаика Беларуси»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коллективный</w:t>
      </w:r>
      <w:proofErr w:type="gramEnd"/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Творческий проект предоставляется в виде кейса (проекта) по продвижению туристического потенциала региона (населенного пункта).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создания кейса (проекта) –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повышение туристической привлекательности </w:t>
      </w:r>
      <w:r w:rsidRPr="0025560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 (населенного пункта) </w:t>
      </w:r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для молодежи, жителей, туристов посредством представления в них разработанного маршрута.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Т.Е. разработка любого маршрута должна быть направлена на его популяризацию и использование, как в рамках реализации образовательного процесса, так и для привлечения других категорий граждан к посещению объектов данного маршрута.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/>
          <w:iCs/>
          <w:sz w:val="24"/>
          <w:szCs w:val="24"/>
        </w:rPr>
        <w:t>В кейсе (проекте) может быть представлено несколько маршрутов, разработанных отрядом/ группой в период проведения Всебелорусской молодежной экспедиции (2024 год).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Кейс (проект) должен включать обязательное описание: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цели и задач;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нитки маршрута и краткую характеристику объектов, подчеркивающую их уникальность для региона/ страны;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этапов и предполагаемых сроков реализации;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инструментария (способов продвижения);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например, средства массовой информации, информационно-рекламная продукция, создание </w:t>
      </w:r>
      <w:proofErr w:type="spellStart"/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>интернет-ресурсов</w:t>
      </w:r>
      <w:proofErr w:type="spellEnd"/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>, социальные акции, взаимодействие с партнерами и др.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масштаба и предполагаемого результата/ эффекта.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i/>
          <w:sz w:val="24"/>
          <w:szCs w:val="24"/>
        </w:rPr>
        <w:t>Участниками мероприятия могут включаться дополнительные блоки, необходимые для отражения содержания данного проекта.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При подготовке кейса (проекта) необходимо использовать фот</w:t>
      </w: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и другие материалы, которые будут подтверждать прохождение маршрута (-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>). Также, при возможности, рекомендуется отразить предпринятые меры по реализации данного кейса (проекта) и полученные результаты.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Обязательной составляющей кейса (проекта) является создание интерактивной карты в форме интерактивного плаката.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Интерактивная карта (интерактивный плакат) должен содержать: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местоположение объектов маршрута (картографирование);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краткое описание объектов маршрута, подчеркивающее историческую/ культурную/ природную значимость для региона, страны (наименование объекта, год создания, что собой представляет, в чем его особенность/ значимость (кратко));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фотографии объекта, позволяющие визуализировать объект (современный вид, авторские, не используя фотографии, представленные в 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04">
        <w:rPr>
          <w:rFonts w:ascii="Times New Roman" w:eastAsia="Times New Roman" w:hAnsi="Times New Roman" w:cs="Times New Roman"/>
          <w:sz w:val="24"/>
          <w:szCs w:val="24"/>
        </w:rPr>
        <w:t>интерактивные элементы (текст, аудио, видео, иллюстрации) необходимые для получения дополнительной информации о маршруте.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60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создание интерактивной карты (интерактивного плаката) рекомендуется использовать специальные </w:t>
      </w:r>
      <w:proofErr w:type="spellStart"/>
      <w:r w:rsidRPr="00255604">
        <w:rPr>
          <w:rFonts w:ascii="Times New Roman" w:eastAsia="Times New Roman" w:hAnsi="Times New Roman" w:cs="Times New Roman"/>
          <w:sz w:val="24"/>
          <w:szCs w:val="24"/>
        </w:rPr>
        <w:t>онлайн-сервисы</w:t>
      </w:r>
      <w:proofErr w:type="spellEnd"/>
      <w:r w:rsidRPr="00255604">
        <w:rPr>
          <w:rFonts w:ascii="Times New Roman" w:eastAsia="Times New Roman" w:hAnsi="Times New Roman" w:cs="Times New Roman"/>
          <w:sz w:val="24"/>
          <w:szCs w:val="24"/>
        </w:rPr>
        <w:t xml:space="preserve"> (например, </w:t>
      </w:r>
      <w:hyperlink r:id="rId14" w:history="1">
        <w:proofErr w:type="spellStart"/>
        <w:r w:rsidRPr="00255604">
          <w:rPr>
            <w:rFonts w:ascii="Times New Roman" w:eastAsia="Times New Roman" w:hAnsi="Times New Roman" w:cs="Times New Roman"/>
            <w:sz w:val="24"/>
            <w:szCs w:val="24"/>
          </w:rPr>
          <w:t>genial.ly</w:t>
        </w:r>
        <w:proofErr w:type="spellEnd"/>
      </w:hyperlink>
      <w:r w:rsidRPr="002556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thingLink</w:t>
      </w:r>
      <w:proofErr w:type="spellEnd"/>
      <w:r w:rsidRPr="002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др.</w:t>
      </w:r>
      <w:r w:rsidRPr="00255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которые позволяют создавать продукт с соответствующими возможностями.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Формат кейса (проекта) определяется участниками самостоятельно (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Word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255604">
        <w:rPr>
          <w:rFonts w:ascii="Times New Roman" w:eastAsiaTheme="minorHAnsi" w:hAnsi="Times New Roman" w:cs="Times New Roman"/>
          <w:sz w:val="24"/>
          <w:szCs w:val="24"/>
          <w:lang w:val="be-BY" w:eastAsia="en-US"/>
        </w:rPr>
        <w:t>Power Point, PDF, Flash</w:t>
      </w: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). </w:t>
      </w:r>
    </w:p>
    <w:p w:rsidR="006E5FA4" w:rsidRPr="00255604" w:rsidRDefault="006E5FA4" w:rsidP="00255604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56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Материалы предоставляются в электронном варианте. </w:t>
      </w:r>
    </w:p>
    <w:p w:rsidR="006E5FA4" w:rsidRPr="00255604" w:rsidRDefault="006E5FA4" w:rsidP="00255604">
      <w:pPr>
        <w:tabs>
          <w:tab w:val="left" w:pos="680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6E5FA4" w:rsidRPr="00255604" w:rsidSect="006E5FA4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9D" w:rsidRDefault="0064359D" w:rsidP="006B510B">
      <w:pPr>
        <w:spacing w:after="0" w:line="240" w:lineRule="auto"/>
      </w:pPr>
      <w:r>
        <w:separator/>
      </w:r>
    </w:p>
  </w:endnote>
  <w:endnote w:type="continuationSeparator" w:id="0">
    <w:p w:rsidR="0064359D" w:rsidRDefault="0064359D" w:rsidP="006B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9D" w:rsidRDefault="0064359D" w:rsidP="006B510B">
      <w:pPr>
        <w:spacing w:after="0" w:line="240" w:lineRule="auto"/>
      </w:pPr>
      <w:r>
        <w:separator/>
      </w:r>
    </w:p>
  </w:footnote>
  <w:footnote w:type="continuationSeparator" w:id="0">
    <w:p w:rsidR="0064359D" w:rsidRDefault="0064359D" w:rsidP="006B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0318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7FCA" w:rsidRPr="006B510B" w:rsidRDefault="0068576E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5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7FCA" w:rsidRPr="006B51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5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246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B5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7FCA" w:rsidRDefault="00887FC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70"/>
    <w:multiLevelType w:val="multilevel"/>
    <w:tmpl w:val="C22CCDD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1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4F2D39"/>
    <w:multiLevelType w:val="multilevel"/>
    <w:tmpl w:val="56380CF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42258B"/>
    <w:multiLevelType w:val="hybridMultilevel"/>
    <w:tmpl w:val="4C5016F4"/>
    <w:lvl w:ilvl="0" w:tplc="6F489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E6F1F"/>
    <w:multiLevelType w:val="hybridMultilevel"/>
    <w:tmpl w:val="DEE217BA"/>
    <w:lvl w:ilvl="0" w:tplc="9FEA3C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BE6EC6"/>
    <w:multiLevelType w:val="hybridMultilevel"/>
    <w:tmpl w:val="5C9EA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C6126C"/>
    <w:multiLevelType w:val="multilevel"/>
    <w:tmpl w:val="F72604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8F255F"/>
    <w:multiLevelType w:val="hybridMultilevel"/>
    <w:tmpl w:val="17C07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66577E"/>
    <w:multiLevelType w:val="hybridMultilevel"/>
    <w:tmpl w:val="585A09E6"/>
    <w:lvl w:ilvl="0" w:tplc="0B6462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iCs w:val="0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C9F"/>
    <w:rsid w:val="00007D5C"/>
    <w:rsid w:val="000113C9"/>
    <w:rsid w:val="00014BD5"/>
    <w:rsid w:val="000159D3"/>
    <w:rsid w:val="000159DD"/>
    <w:rsid w:val="00016D40"/>
    <w:rsid w:val="00021783"/>
    <w:rsid w:val="0002188E"/>
    <w:rsid w:val="00023328"/>
    <w:rsid w:val="00024CCC"/>
    <w:rsid w:val="00031B1B"/>
    <w:rsid w:val="00036122"/>
    <w:rsid w:val="00036887"/>
    <w:rsid w:val="00036D78"/>
    <w:rsid w:val="00052D32"/>
    <w:rsid w:val="000533F7"/>
    <w:rsid w:val="00056C7F"/>
    <w:rsid w:val="000605EB"/>
    <w:rsid w:val="000613FB"/>
    <w:rsid w:val="00061896"/>
    <w:rsid w:val="000644FB"/>
    <w:rsid w:val="00066D80"/>
    <w:rsid w:val="00071366"/>
    <w:rsid w:val="000716DB"/>
    <w:rsid w:val="00073C89"/>
    <w:rsid w:val="000763AE"/>
    <w:rsid w:val="00081206"/>
    <w:rsid w:val="00081E3D"/>
    <w:rsid w:val="000822A8"/>
    <w:rsid w:val="00083D66"/>
    <w:rsid w:val="000842A3"/>
    <w:rsid w:val="000922F6"/>
    <w:rsid w:val="000A032D"/>
    <w:rsid w:val="000A19D9"/>
    <w:rsid w:val="000A1EC8"/>
    <w:rsid w:val="000A284E"/>
    <w:rsid w:val="000A78ED"/>
    <w:rsid w:val="000B4A24"/>
    <w:rsid w:val="000C0DFB"/>
    <w:rsid w:val="000C16B5"/>
    <w:rsid w:val="000C2369"/>
    <w:rsid w:val="000C4F71"/>
    <w:rsid w:val="000C5217"/>
    <w:rsid w:val="000D7E7D"/>
    <w:rsid w:val="000F19B5"/>
    <w:rsid w:val="000F233A"/>
    <w:rsid w:val="00101AC6"/>
    <w:rsid w:val="00106CBA"/>
    <w:rsid w:val="0010758B"/>
    <w:rsid w:val="00107DE8"/>
    <w:rsid w:val="001105CF"/>
    <w:rsid w:val="0011140E"/>
    <w:rsid w:val="001137B3"/>
    <w:rsid w:val="00117E8E"/>
    <w:rsid w:val="001205A1"/>
    <w:rsid w:val="001214D2"/>
    <w:rsid w:val="00133AD1"/>
    <w:rsid w:val="00141F3B"/>
    <w:rsid w:val="00142D89"/>
    <w:rsid w:val="00147D08"/>
    <w:rsid w:val="00152D73"/>
    <w:rsid w:val="001562EE"/>
    <w:rsid w:val="001608BC"/>
    <w:rsid w:val="00164126"/>
    <w:rsid w:val="001724B3"/>
    <w:rsid w:val="001730C2"/>
    <w:rsid w:val="001731C1"/>
    <w:rsid w:val="00173976"/>
    <w:rsid w:val="00174C26"/>
    <w:rsid w:val="00176669"/>
    <w:rsid w:val="00177458"/>
    <w:rsid w:val="00177EE4"/>
    <w:rsid w:val="00180E9A"/>
    <w:rsid w:val="001818EE"/>
    <w:rsid w:val="001821AB"/>
    <w:rsid w:val="00184681"/>
    <w:rsid w:val="00186ED6"/>
    <w:rsid w:val="001870C3"/>
    <w:rsid w:val="001876C5"/>
    <w:rsid w:val="00187D3E"/>
    <w:rsid w:val="00187D55"/>
    <w:rsid w:val="00191970"/>
    <w:rsid w:val="00191F1B"/>
    <w:rsid w:val="001941A9"/>
    <w:rsid w:val="001949D7"/>
    <w:rsid w:val="00194B19"/>
    <w:rsid w:val="001963AC"/>
    <w:rsid w:val="0019671D"/>
    <w:rsid w:val="001A1361"/>
    <w:rsid w:val="001B1AFA"/>
    <w:rsid w:val="001B26FA"/>
    <w:rsid w:val="001B3726"/>
    <w:rsid w:val="001B4EA1"/>
    <w:rsid w:val="001B5060"/>
    <w:rsid w:val="001B592B"/>
    <w:rsid w:val="001B78C6"/>
    <w:rsid w:val="001C0CF5"/>
    <w:rsid w:val="001C2037"/>
    <w:rsid w:val="001C2CD7"/>
    <w:rsid w:val="001C3613"/>
    <w:rsid w:val="001D3444"/>
    <w:rsid w:val="001D5E11"/>
    <w:rsid w:val="001D6B1C"/>
    <w:rsid w:val="001D7606"/>
    <w:rsid w:val="001E2737"/>
    <w:rsid w:val="001E599D"/>
    <w:rsid w:val="001F0CFB"/>
    <w:rsid w:val="001F2933"/>
    <w:rsid w:val="001F3D05"/>
    <w:rsid w:val="001F4297"/>
    <w:rsid w:val="001F5692"/>
    <w:rsid w:val="001F62D9"/>
    <w:rsid w:val="00205252"/>
    <w:rsid w:val="0021561E"/>
    <w:rsid w:val="002158A0"/>
    <w:rsid w:val="00215E17"/>
    <w:rsid w:val="00216AF7"/>
    <w:rsid w:val="00222148"/>
    <w:rsid w:val="002221F0"/>
    <w:rsid w:val="002243DF"/>
    <w:rsid w:val="0022651A"/>
    <w:rsid w:val="002334C8"/>
    <w:rsid w:val="00233F24"/>
    <w:rsid w:val="002408C4"/>
    <w:rsid w:val="002445DC"/>
    <w:rsid w:val="00252842"/>
    <w:rsid w:val="002542A8"/>
    <w:rsid w:val="002547C9"/>
    <w:rsid w:val="00255604"/>
    <w:rsid w:val="00255CE5"/>
    <w:rsid w:val="00260BA3"/>
    <w:rsid w:val="002640D7"/>
    <w:rsid w:val="00265D1F"/>
    <w:rsid w:val="0027149A"/>
    <w:rsid w:val="00271970"/>
    <w:rsid w:val="002736CB"/>
    <w:rsid w:val="00293B87"/>
    <w:rsid w:val="002A0E40"/>
    <w:rsid w:val="002A1506"/>
    <w:rsid w:val="002A1B76"/>
    <w:rsid w:val="002A3245"/>
    <w:rsid w:val="002A47A2"/>
    <w:rsid w:val="002A5931"/>
    <w:rsid w:val="002A76A6"/>
    <w:rsid w:val="002B4D89"/>
    <w:rsid w:val="002B5A56"/>
    <w:rsid w:val="002B716B"/>
    <w:rsid w:val="002B71B6"/>
    <w:rsid w:val="002C2FFD"/>
    <w:rsid w:val="002C3A9E"/>
    <w:rsid w:val="002C4CC8"/>
    <w:rsid w:val="002C52A1"/>
    <w:rsid w:val="002C56E6"/>
    <w:rsid w:val="002C6714"/>
    <w:rsid w:val="002D37CE"/>
    <w:rsid w:val="002D608D"/>
    <w:rsid w:val="002D68F1"/>
    <w:rsid w:val="002E77EE"/>
    <w:rsid w:val="002F0B9B"/>
    <w:rsid w:val="002F131F"/>
    <w:rsid w:val="002F1D1E"/>
    <w:rsid w:val="002F5DAC"/>
    <w:rsid w:val="002F625D"/>
    <w:rsid w:val="00301DE0"/>
    <w:rsid w:val="003100B9"/>
    <w:rsid w:val="00311EB4"/>
    <w:rsid w:val="00313544"/>
    <w:rsid w:val="0031411D"/>
    <w:rsid w:val="003179AB"/>
    <w:rsid w:val="00320CA1"/>
    <w:rsid w:val="003219A6"/>
    <w:rsid w:val="00322397"/>
    <w:rsid w:val="003226EC"/>
    <w:rsid w:val="00323C38"/>
    <w:rsid w:val="00325E40"/>
    <w:rsid w:val="00327731"/>
    <w:rsid w:val="0032794B"/>
    <w:rsid w:val="00331A63"/>
    <w:rsid w:val="0033220B"/>
    <w:rsid w:val="00332E51"/>
    <w:rsid w:val="003345D0"/>
    <w:rsid w:val="00336092"/>
    <w:rsid w:val="0033664F"/>
    <w:rsid w:val="00336A64"/>
    <w:rsid w:val="0034127D"/>
    <w:rsid w:val="00344CDC"/>
    <w:rsid w:val="00350EBA"/>
    <w:rsid w:val="0035144D"/>
    <w:rsid w:val="00354F11"/>
    <w:rsid w:val="00357845"/>
    <w:rsid w:val="003674DF"/>
    <w:rsid w:val="00370DB1"/>
    <w:rsid w:val="00372998"/>
    <w:rsid w:val="00375122"/>
    <w:rsid w:val="003755F8"/>
    <w:rsid w:val="00380B34"/>
    <w:rsid w:val="00382523"/>
    <w:rsid w:val="003832E3"/>
    <w:rsid w:val="00384A51"/>
    <w:rsid w:val="0038512D"/>
    <w:rsid w:val="003869F3"/>
    <w:rsid w:val="00386DCF"/>
    <w:rsid w:val="003877F8"/>
    <w:rsid w:val="00392040"/>
    <w:rsid w:val="0039253F"/>
    <w:rsid w:val="00395162"/>
    <w:rsid w:val="00397E3E"/>
    <w:rsid w:val="003A1CA7"/>
    <w:rsid w:val="003A2AF4"/>
    <w:rsid w:val="003A78FD"/>
    <w:rsid w:val="003B1196"/>
    <w:rsid w:val="003B2EB6"/>
    <w:rsid w:val="003D2B17"/>
    <w:rsid w:val="003D2D6C"/>
    <w:rsid w:val="003D6934"/>
    <w:rsid w:val="003D7EE5"/>
    <w:rsid w:val="003E0A25"/>
    <w:rsid w:val="003E0EB8"/>
    <w:rsid w:val="003E2690"/>
    <w:rsid w:val="003E6932"/>
    <w:rsid w:val="003F5F53"/>
    <w:rsid w:val="003F69A9"/>
    <w:rsid w:val="003F7109"/>
    <w:rsid w:val="00400F07"/>
    <w:rsid w:val="00402D2A"/>
    <w:rsid w:val="0040596F"/>
    <w:rsid w:val="00412384"/>
    <w:rsid w:val="00414918"/>
    <w:rsid w:val="00415AAA"/>
    <w:rsid w:val="00416262"/>
    <w:rsid w:val="00422713"/>
    <w:rsid w:val="004238DD"/>
    <w:rsid w:val="0042409C"/>
    <w:rsid w:val="00425802"/>
    <w:rsid w:val="004305D3"/>
    <w:rsid w:val="00431110"/>
    <w:rsid w:val="004312B4"/>
    <w:rsid w:val="00433C9A"/>
    <w:rsid w:val="0043710B"/>
    <w:rsid w:val="00450414"/>
    <w:rsid w:val="00450E31"/>
    <w:rsid w:val="004511F7"/>
    <w:rsid w:val="00451978"/>
    <w:rsid w:val="004523C4"/>
    <w:rsid w:val="0045389B"/>
    <w:rsid w:val="0045731D"/>
    <w:rsid w:val="00461BFF"/>
    <w:rsid w:val="004629C3"/>
    <w:rsid w:val="00464F39"/>
    <w:rsid w:val="00465540"/>
    <w:rsid w:val="004704C3"/>
    <w:rsid w:val="004718DC"/>
    <w:rsid w:val="004753BD"/>
    <w:rsid w:val="00484A64"/>
    <w:rsid w:val="00486DE7"/>
    <w:rsid w:val="00487BB3"/>
    <w:rsid w:val="004936E5"/>
    <w:rsid w:val="0049489E"/>
    <w:rsid w:val="00494FB3"/>
    <w:rsid w:val="004A1DCD"/>
    <w:rsid w:val="004A2C0C"/>
    <w:rsid w:val="004B25F0"/>
    <w:rsid w:val="004B4553"/>
    <w:rsid w:val="004B5FFC"/>
    <w:rsid w:val="004B7BA9"/>
    <w:rsid w:val="004B7DAC"/>
    <w:rsid w:val="004C0404"/>
    <w:rsid w:val="004C14BB"/>
    <w:rsid w:val="004C1936"/>
    <w:rsid w:val="004C2821"/>
    <w:rsid w:val="004C6F6E"/>
    <w:rsid w:val="004D40F0"/>
    <w:rsid w:val="004E2E72"/>
    <w:rsid w:val="004E38DE"/>
    <w:rsid w:val="004E6D59"/>
    <w:rsid w:val="004F0FA7"/>
    <w:rsid w:val="004F2061"/>
    <w:rsid w:val="004F3E12"/>
    <w:rsid w:val="004F6CC9"/>
    <w:rsid w:val="00500FF5"/>
    <w:rsid w:val="005046B3"/>
    <w:rsid w:val="00505CB3"/>
    <w:rsid w:val="00506686"/>
    <w:rsid w:val="00507139"/>
    <w:rsid w:val="005206A0"/>
    <w:rsid w:val="0052518F"/>
    <w:rsid w:val="00534F4C"/>
    <w:rsid w:val="00536368"/>
    <w:rsid w:val="00541522"/>
    <w:rsid w:val="00542F1E"/>
    <w:rsid w:val="00543571"/>
    <w:rsid w:val="00544F34"/>
    <w:rsid w:val="005476E3"/>
    <w:rsid w:val="00547C86"/>
    <w:rsid w:val="0055138D"/>
    <w:rsid w:val="00555514"/>
    <w:rsid w:val="005565ED"/>
    <w:rsid w:val="00557411"/>
    <w:rsid w:val="005657BD"/>
    <w:rsid w:val="00565BCA"/>
    <w:rsid w:val="00565D60"/>
    <w:rsid w:val="00565F53"/>
    <w:rsid w:val="00575A69"/>
    <w:rsid w:val="005765EF"/>
    <w:rsid w:val="005804F7"/>
    <w:rsid w:val="00585A7E"/>
    <w:rsid w:val="00587669"/>
    <w:rsid w:val="0059600F"/>
    <w:rsid w:val="005A06D8"/>
    <w:rsid w:val="005B01E7"/>
    <w:rsid w:val="005B08A1"/>
    <w:rsid w:val="005B390D"/>
    <w:rsid w:val="005B65D6"/>
    <w:rsid w:val="005B6946"/>
    <w:rsid w:val="005C520F"/>
    <w:rsid w:val="005C7E07"/>
    <w:rsid w:val="005D13A0"/>
    <w:rsid w:val="005D5DF4"/>
    <w:rsid w:val="005F2917"/>
    <w:rsid w:val="005F4B03"/>
    <w:rsid w:val="006058E0"/>
    <w:rsid w:val="00610C04"/>
    <w:rsid w:val="00611FC7"/>
    <w:rsid w:val="0062020B"/>
    <w:rsid w:val="006230DB"/>
    <w:rsid w:val="006311A6"/>
    <w:rsid w:val="006328E5"/>
    <w:rsid w:val="006334C4"/>
    <w:rsid w:val="0063556B"/>
    <w:rsid w:val="00635F9A"/>
    <w:rsid w:val="00636A41"/>
    <w:rsid w:val="006411AC"/>
    <w:rsid w:val="0064359D"/>
    <w:rsid w:val="006436BB"/>
    <w:rsid w:val="0065187A"/>
    <w:rsid w:val="00652237"/>
    <w:rsid w:val="006540F1"/>
    <w:rsid w:val="006573BE"/>
    <w:rsid w:val="00663579"/>
    <w:rsid w:val="00664D07"/>
    <w:rsid w:val="00665439"/>
    <w:rsid w:val="00670A32"/>
    <w:rsid w:val="00671907"/>
    <w:rsid w:val="0068283A"/>
    <w:rsid w:val="00684C2C"/>
    <w:rsid w:val="0068576E"/>
    <w:rsid w:val="00686EA1"/>
    <w:rsid w:val="00691058"/>
    <w:rsid w:val="00694685"/>
    <w:rsid w:val="00694759"/>
    <w:rsid w:val="0069576B"/>
    <w:rsid w:val="0069625B"/>
    <w:rsid w:val="006A601E"/>
    <w:rsid w:val="006A65D1"/>
    <w:rsid w:val="006B02E1"/>
    <w:rsid w:val="006B510B"/>
    <w:rsid w:val="006C11B1"/>
    <w:rsid w:val="006C1C1C"/>
    <w:rsid w:val="006C261B"/>
    <w:rsid w:val="006C728A"/>
    <w:rsid w:val="006D1A5D"/>
    <w:rsid w:val="006D2DCD"/>
    <w:rsid w:val="006D7574"/>
    <w:rsid w:val="006E5FA4"/>
    <w:rsid w:val="006E659E"/>
    <w:rsid w:val="006E6E70"/>
    <w:rsid w:val="006E6EBA"/>
    <w:rsid w:val="006F650A"/>
    <w:rsid w:val="006F7230"/>
    <w:rsid w:val="00705C38"/>
    <w:rsid w:val="00706463"/>
    <w:rsid w:val="00710E5D"/>
    <w:rsid w:val="007156E9"/>
    <w:rsid w:val="00717FBE"/>
    <w:rsid w:val="00720451"/>
    <w:rsid w:val="00733F83"/>
    <w:rsid w:val="007344CF"/>
    <w:rsid w:val="007357CE"/>
    <w:rsid w:val="00735E12"/>
    <w:rsid w:val="00742A48"/>
    <w:rsid w:val="007430B8"/>
    <w:rsid w:val="00745576"/>
    <w:rsid w:val="00745580"/>
    <w:rsid w:val="00747817"/>
    <w:rsid w:val="00751ADD"/>
    <w:rsid w:val="007548C5"/>
    <w:rsid w:val="00754BAA"/>
    <w:rsid w:val="00755FD4"/>
    <w:rsid w:val="00757B92"/>
    <w:rsid w:val="007640E7"/>
    <w:rsid w:val="00770BC1"/>
    <w:rsid w:val="00771C08"/>
    <w:rsid w:val="0077261D"/>
    <w:rsid w:val="00772B13"/>
    <w:rsid w:val="00775948"/>
    <w:rsid w:val="0077665B"/>
    <w:rsid w:val="00780A76"/>
    <w:rsid w:val="0078206B"/>
    <w:rsid w:val="00783AB7"/>
    <w:rsid w:val="007841F9"/>
    <w:rsid w:val="0078423E"/>
    <w:rsid w:val="00787296"/>
    <w:rsid w:val="007953F5"/>
    <w:rsid w:val="007A03EC"/>
    <w:rsid w:val="007A445A"/>
    <w:rsid w:val="007A4592"/>
    <w:rsid w:val="007B0297"/>
    <w:rsid w:val="007B63D0"/>
    <w:rsid w:val="007C0104"/>
    <w:rsid w:val="007C04D5"/>
    <w:rsid w:val="007C36E3"/>
    <w:rsid w:val="007C755E"/>
    <w:rsid w:val="007D06C3"/>
    <w:rsid w:val="007D1274"/>
    <w:rsid w:val="007D20F0"/>
    <w:rsid w:val="007D3CD7"/>
    <w:rsid w:val="007D4915"/>
    <w:rsid w:val="007D673A"/>
    <w:rsid w:val="007D79F9"/>
    <w:rsid w:val="007E139C"/>
    <w:rsid w:val="007E1A9A"/>
    <w:rsid w:val="007E4ABF"/>
    <w:rsid w:val="007E65ED"/>
    <w:rsid w:val="007E7D35"/>
    <w:rsid w:val="007F0C9F"/>
    <w:rsid w:val="007F2734"/>
    <w:rsid w:val="007F4794"/>
    <w:rsid w:val="007F56F1"/>
    <w:rsid w:val="007F7757"/>
    <w:rsid w:val="00802B19"/>
    <w:rsid w:val="00804327"/>
    <w:rsid w:val="00806614"/>
    <w:rsid w:val="008139C9"/>
    <w:rsid w:val="0081425B"/>
    <w:rsid w:val="008147C2"/>
    <w:rsid w:val="0081540C"/>
    <w:rsid w:val="00817F8C"/>
    <w:rsid w:val="00824374"/>
    <w:rsid w:val="00832F0A"/>
    <w:rsid w:val="008331C4"/>
    <w:rsid w:val="00837A48"/>
    <w:rsid w:val="00841454"/>
    <w:rsid w:val="008418C5"/>
    <w:rsid w:val="0085504D"/>
    <w:rsid w:val="00855632"/>
    <w:rsid w:val="008578D8"/>
    <w:rsid w:val="00860021"/>
    <w:rsid w:val="00860EEB"/>
    <w:rsid w:val="00867BBF"/>
    <w:rsid w:val="00874E8B"/>
    <w:rsid w:val="00876931"/>
    <w:rsid w:val="00881208"/>
    <w:rsid w:val="0088360A"/>
    <w:rsid w:val="00884500"/>
    <w:rsid w:val="00887FCA"/>
    <w:rsid w:val="0089182A"/>
    <w:rsid w:val="008938DB"/>
    <w:rsid w:val="008944B5"/>
    <w:rsid w:val="008A435C"/>
    <w:rsid w:val="008A5354"/>
    <w:rsid w:val="008A6EF4"/>
    <w:rsid w:val="008B0BA1"/>
    <w:rsid w:val="008B1671"/>
    <w:rsid w:val="008B16D4"/>
    <w:rsid w:val="008B4876"/>
    <w:rsid w:val="008B775C"/>
    <w:rsid w:val="008C0817"/>
    <w:rsid w:val="008C2D22"/>
    <w:rsid w:val="008C6EDA"/>
    <w:rsid w:val="008D04AC"/>
    <w:rsid w:val="008D0519"/>
    <w:rsid w:val="008D0577"/>
    <w:rsid w:val="008D49B2"/>
    <w:rsid w:val="008D5A61"/>
    <w:rsid w:val="008D7597"/>
    <w:rsid w:val="008F0ACA"/>
    <w:rsid w:val="008F196D"/>
    <w:rsid w:val="008F1EC1"/>
    <w:rsid w:val="008F2F25"/>
    <w:rsid w:val="008F4D99"/>
    <w:rsid w:val="008F5167"/>
    <w:rsid w:val="008F6CB7"/>
    <w:rsid w:val="009172C9"/>
    <w:rsid w:val="0092231C"/>
    <w:rsid w:val="00925E56"/>
    <w:rsid w:val="00927299"/>
    <w:rsid w:val="00930801"/>
    <w:rsid w:val="009327D1"/>
    <w:rsid w:val="00940635"/>
    <w:rsid w:val="00940CCA"/>
    <w:rsid w:val="00946538"/>
    <w:rsid w:val="00946E47"/>
    <w:rsid w:val="009475FB"/>
    <w:rsid w:val="00950206"/>
    <w:rsid w:val="00954291"/>
    <w:rsid w:val="009547BE"/>
    <w:rsid w:val="0096074E"/>
    <w:rsid w:val="00961E7F"/>
    <w:rsid w:val="009622B3"/>
    <w:rsid w:val="0096383E"/>
    <w:rsid w:val="00970305"/>
    <w:rsid w:val="0097267A"/>
    <w:rsid w:val="00973FBC"/>
    <w:rsid w:val="009813C6"/>
    <w:rsid w:val="00991781"/>
    <w:rsid w:val="00996189"/>
    <w:rsid w:val="00997EB4"/>
    <w:rsid w:val="009B441B"/>
    <w:rsid w:val="009B625A"/>
    <w:rsid w:val="009C10BB"/>
    <w:rsid w:val="009C672A"/>
    <w:rsid w:val="009D5D89"/>
    <w:rsid w:val="009D659C"/>
    <w:rsid w:val="009E154E"/>
    <w:rsid w:val="009E182F"/>
    <w:rsid w:val="009E2913"/>
    <w:rsid w:val="009E3E38"/>
    <w:rsid w:val="009E4A39"/>
    <w:rsid w:val="009F044C"/>
    <w:rsid w:val="009F1A00"/>
    <w:rsid w:val="009F1F48"/>
    <w:rsid w:val="009F2175"/>
    <w:rsid w:val="009F5DAB"/>
    <w:rsid w:val="009F667D"/>
    <w:rsid w:val="00A00D1F"/>
    <w:rsid w:val="00A0451D"/>
    <w:rsid w:val="00A073CA"/>
    <w:rsid w:val="00A1430B"/>
    <w:rsid w:val="00A154D2"/>
    <w:rsid w:val="00A211A9"/>
    <w:rsid w:val="00A22170"/>
    <w:rsid w:val="00A24BB7"/>
    <w:rsid w:val="00A2635F"/>
    <w:rsid w:val="00A27927"/>
    <w:rsid w:val="00A373CB"/>
    <w:rsid w:val="00A3795D"/>
    <w:rsid w:val="00A4060F"/>
    <w:rsid w:val="00A43C1F"/>
    <w:rsid w:val="00A44C83"/>
    <w:rsid w:val="00A475EA"/>
    <w:rsid w:val="00A507FD"/>
    <w:rsid w:val="00A51834"/>
    <w:rsid w:val="00A52A20"/>
    <w:rsid w:val="00A52EC4"/>
    <w:rsid w:val="00A5406E"/>
    <w:rsid w:val="00A573CB"/>
    <w:rsid w:val="00A613AA"/>
    <w:rsid w:val="00A6231C"/>
    <w:rsid w:val="00A775DB"/>
    <w:rsid w:val="00A77F23"/>
    <w:rsid w:val="00A84315"/>
    <w:rsid w:val="00A91AE1"/>
    <w:rsid w:val="00A91EF8"/>
    <w:rsid w:val="00A93034"/>
    <w:rsid w:val="00A93BEC"/>
    <w:rsid w:val="00A946EB"/>
    <w:rsid w:val="00AA0EF5"/>
    <w:rsid w:val="00AA5304"/>
    <w:rsid w:val="00AB05BE"/>
    <w:rsid w:val="00AB3D41"/>
    <w:rsid w:val="00AC07C0"/>
    <w:rsid w:val="00AC3100"/>
    <w:rsid w:val="00AD2F06"/>
    <w:rsid w:val="00AD44AF"/>
    <w:rsid w:val="00AE1236"/>
    <w:rsid w:val="00AE2696"/>
    <w:rsid w:val="00AE4786"/>
    <w:rsid w:val="00AE48AE"/>
    <w:rsid w:val="00AE7AB8"/>
    <w:rsid w:val="00AF136E"/>
    <w:rsid w:val="00AF3046"/>
    <w:rsid w:val="00B01645"/>
    <w:rsid w:val="00B02523"/>
    <w:rsid w:val="00B02C9B"/>
    <w:rsid w:val="00B047BD"/>
    <w:rsid w:val="00B07AE5"/>
    <w:rsid w:val="00B11905"/>
    <w:rsid w:val="00B169D6"/>
    <w:rsid w:val="00B21A9C"/>
    <w:rsid w:val="00B222FB"/>
    <w:rsid w:val="00B31A3E"/>
    <w:rsid w:val="00B3289B"/>
    <w:rsid w:val="00B32C5D"/>
    <w:rsid w:val="00B35F66"/>
    <w:rsid w:val="00B42600"/>
    <w:rsid w:val="00B44726"/>
    <w:rsid w:val="00B456B5"/>
    <w:rsid w:val="00B4711B"/>
    <w:rsid w:val="00B47BEE"/>
    <w:rsid w:val="00B509C2"/>
    <w:rsid w:val="00B50CB6"/>
    <w:rsid w:val="00B55532"/>
    <w:rsid w:val="00B56D11"/>
    <w:rsid w:val="00B57BD6"/>
    <w:rsid w:val="00B603BF"/>
    <w:rsid w:val="00B63DF5"/>
    <w:rsid w:val="00B64836"/>
    <w:rsid w:val="00B656DD"/>
    <w:rsid w:val="00B65B51"/>
    <w:rsid w:val="00B671E5"/>
    <w:rsid w:val="00B7460F"/>
    <w:rsid w:val="00B77EAA"/>
    <w:rsid w:val="00B8144D"/>
    <w:rsid w:val="00B8487B"/>
    <w:rsid w:val="00B86DDA"/>
    <w:rsid w:val="00B90A04"/>
    <w:rsid w:val="00B91731"/>
    <w:rsid w:val="00B94F00"/>
    <w:rsid w:val="00BA4B02"/>
    <w:rsid w:val="00BA4F70"/>
    <w:rsid w:val="00BA6CB7"/>
    <w:rsid w:val="00BB0D77"/>
    <w:rsid w:val="00BB3203"/>
    <w:rsid w:val="00BB38DE"/>
    <w:rsid w:val="00BC1AA5"/>
    <w:rsid w:val="00BC1DA7"/>
    <w:rsid w:val="00BC44DA"/>
    <w:rsid w:val="00BD05AF"/>
    <w:rsid w:val="00BD0CEB"/>
    <w:rsid w:val="00BD1380"/>
    <w:rsid w:val="00BD5328"/>
    <w:rsid w:val="00BD554F"/>
    <w:rsid w:val="00BD5D0B"/>
    <w:rsid w:val="00BE24AC"/>
    <w:rsid w:val="00BE46C1"/>
    <w:rsid w:val="00BE4D27"/>
    <w:rsid w:val="00BE4F93"/>
    <w:rsid w:val="00BF135A"/>
    <w:rsid w:val="00BF1F3D"/>
    <w:rsid w:val="00BF3967"/>
    <w:rsid w:val="00BF53B3"/>
    <w:rsid w:val="00BF5AF4"/>
    <w:rsid w:val="00BF7641"/>
    <w:rsid w:val="00C00C79"/>
    <w:rsid w:val="00C1411E"/>
    <w:rsid w:val="00C172D8"/>
    <w:rsid w:val="00C215A2"/>
    <w:rsid w:val="00C3413C"/>
    <w:rsid w:val="00C46C1E"/>
    <w:rsid w:val="00C470BC"/>
    <w:rsid w:val="00C471E2"/>
    <w:rsid w:val="00C5049F"/>
    <w:rsid w:val="00C5405B"/>
    <w:rsid w:val="00C54A6B"/>
    <w:rsid w:val="00C62396"/>
    <w:rsid w:val="00C62E36"/>
    <w:rsid w:val="00C716DA"/>
    <w:rsid w:val="00C76412"/>
    <w:rsid w:val="00C813F7"/>
    <w:rsid w:val="00C83085"/>
    <w:rsid w:val="00C848A9"/>
    <w:rsid w:val="00C851FF"/>
    <w:rsid w:val="00C8606C"/>
    <w:rsid w:val="00C86BB3"/>
    <w:rsid w:val="00C94A5E"/>
    <w:rsid w:val="00C9767C"/>
    <w:rsid w:val="00CA22F2"/>
    <w:rsid w:val="00CA4CC8"/>
    <w:rsid w:val="00CA5A9B"/>
    <w:rsid w:val="00CA6E02"/>
    <w:rsid w:val="00CB03DD"/>
    <w:rsid w:val="00CB0E65"/>
    <w:rsid w:val="00CB54D3"/>
    <w:rsid w:val="00CB6119"/>
    <w:rsid w:val="00CB6827"/>
    <w:rsid w:val="00CC0AA7"/>
    <w:rsid w:val="00CC29E2"/>
    <w:rsid w:val="00CC4F88"/>
    <w:rsid w:val="00CC544D"/>
    <w:rsid w:val="00CD038A"/>
    <w:rsid w:val="00CD3A0B"/>
    <w:rsid w:val="00CD5AEA"/>
    <w:rsid w:val="00CD6CB0"/>
    <w:rsid w:val="00CD7E8C"/>
    <w:rsid w:val="00CE5D94"/>
    <w:rsid w:val="00CE5FE9"/>
    <w:rsid w:val="00CF4FA5"/>
    <w:rsid w:val="00D00A9A"/>
    <w:rsid w:val="00D021CD"/>
    <w:rsid w:val="00D12FDE"/>
    <w:rsid w:val="00D1788A"/>
    <w:rsid w:val="00D21209"/>
    <w:rsid w:val="00D21213"/>
    <w:rsid w:val="00D21A34"/>
    <w:rsid w:val="00D21DED"/>
    <w:rsid w:val="00D22077"/>
    <w:rsid w:val="00D2576F"/>
    <w:rsid w:val="00D34224"/>
    <w:rsid w:val="00D4044C"/>
    <w:rsid w:val="00D40873"/>
    <w:rsid w:val="00D46B68"/>
    <w:rsid w:val="00D50918"/>
    <w:rsid w:val="00D54A93"/>
    <w:rsid w:val="00D54C85"/>
    <w:rsid w:val="00D55C6E"/>
    <w:rsid w:val="00D608D0"/>
    <w:rsid w:val="00D60CE2"/>
    <w:rsid w:val="00D64824"/>
    <w:rsid w:val="00D66CAA"/>
    <w:rsid w:val="00D77206"/>
    <w:rsid w:val="00D77C83"/>
    <w:rsid w:val="00D86A74"/>
    <w:rsid w:val="00D86F23"/>
    <w:rsid w:val="00D901D3"/>
    <w:rsid w:val="00D91D64"/>
    <w:rsid w:val="00DA310C"/>
    <w:rsid w:val="00DA66AF"/>
    <w:rsid w:val="00DA74F0"/>
    <w:rsid w:val="00DB0EDA"/>
    <w:rsid w:val="00DB2019"/>
    <w:rsid w:val="00DB62FC"/>
    <w:rsid w:val="00DB79E7"/>
    <w:rsid w:val="00DC05DE"/>
    <w:rsid w:val="00DC5432"/>
    <w:rsid w:val="00DD058B"/>
    <w:rsid w:val="00DD0C45"/>
    <w:rsid w:val="00DD41AC"/>
    <w:rsid w:val="00DE3523"/>
    <w:rsid w:val="00DE3AF4"/>
    <w:rsid w:val="00DE4FEA"/>
    <w:rsid w:val="00DE5041"/>
    <w:rsid w:val="00DE557E"/>
    <w:rsid w:val="00DE5589"/>
    <w:rsid w:val="00DF2A88"/>
    <w:rsid w:val="00DF4593"/>
    <w:rsid w:val="00DF65D3"/>
    <w:rsid w:val="00E00B96"/>
    <w:rsid w:val="00E038B9"/>
    <w:rsid w:val="00E0594E"/>
    <w:rsid w:val="00E13835"/>
    <w:rsid w:val="00E2058E"/>
    <w:rsid w:val="00E22FBD"/>
    <w:rsid w:val="00E24B76"/>
    <w:rsid w:val="00E34E7A"/>
    <w:rsid w:val="00E35029"/>
    <w:rsid w:val="00E362E9"/>
    <w:rsid w:val="00E36F2D"/>
    <w:rsid w:val="00E37616"/>
    <w:rsid w:val="00E4063A"/>
    <w:rsid w:val="00E41502"/>
    <w:rsid w:val="00E4208A"/>
    <w:rsid w:val="00E424B5"/>
    <w:rsid w:val="00E435EB"/>
    <w:rsid w:val="00E439F4"/>
    <w:rsid w:val="00E44085"/>
    <w:rsid w:val="00E6496E"/>
    <w:rsid w:val="00E6749E"/>
    <w:rsid w:val="00E71886"/>
    <w:rsid w:val="00E71B9A"/>
    <w:rsid w:val="00E727DA"/>
    <w:rsid w:val="00E72F29"/>
    <w:rsid w:val="00E76A16"/>
    <w:rsid w:val="00E76E97"/>
    <w:rsid w:val="00E8489F"/>
    <w:rsid w:val="00E87BD3"/>
    <w:rsid w:val="00E90260"/>
    <w:rsid w:val="00E903E7"/>
    <w:rsid w:val="00E9193F"/>
    <w:rsid w:val="00E94040"/>
    <w:rsid w:val="00E94E32"/>
    <w:rsid w:val="00E96DF7"/>
    <w:rsid w:val="00EA1E2A"/>
    <w:rsid w:val="00EA7ED1"/>
    <w:rsid w:val="00EB4493"/>
    <w:rsid w:val="00EB4FB0"/>
    <w:rsid w:val="00EB7CB2"/>
    <w:rsid w:val="00EC169C"/>
    <w:rsid w:val="00EC484A"/>
    <w:rsid w:val="00EC6125"/>
    <w:rsid w:val="00EC7FAE"/>
    <w:rsid w:val="00ED0EEA"/>
    <w:rsid w:val="00ED177D"/>
    <w:rsid w:val="00ED2F8E"/>
    <w:rsid w:val="00ED3473"/>
    <w:rsid w:val="00ED3818"/>
    <w:rsid w:val="00ED49EB"/>
    <w:rsid w:val="00EE0116"/>
    <w:rsid w:val="00EE1874"/>
    <w:rsid w:val="00EE2770"/>
    <w:rsid w:val="00EE661B"/>
    <w:rsid w:val="00EE6DCE"/>
    <w:rsid w:val="00EE7C15"/>
    <w:rsid w:val="00EF1887"/>
    <w:rsid w:val="00EF3038"/>
    <w:rsid w:val="00EF43E7"/>
    <w:rsid w:val="00EF542C"/>
    <w:rsid w:val="00EF6724"/>
    <w:rsid w:val="00EF6B76"/>
    <w:rsid w:val="00F008C9"/>
    <w:rsid w:val="00F02C23"/>
    <w:rsid w:val="00F1307A"/>
    <w:rsid w:val="00F149B2"/>
    <w:rsid w:val="00F15792"/>
    <w:rsid w:val="00F21B8F"/>
    <w:rsid w:val="00F2329C"/>
    <w:rsid w:val="00F2371C"/>
    <w:rsid w:val="00F24C3F"/>
    <w:rsid w:val="00F255A7"/>
    <w:rsid w:val="00F269D5"/>
    <w:rsid w:val="00F30594"/>
    <w:rsid w:val="00F3238A"/>
    <w:rsid w:val="00F37796"/>
    <w:rsid w:val="00F46EFA"/>
    <w:rsid w:val="00F47D61"/>
    <w:rsid w:val="00F50986"/>
    <w:rsid w:val="00F51104"/>
    <w:rsid w:val="00F5214C"/>
    <w:rsid w:val="00F55913"/>
    <w:rsid w:val="00F56295"/>
    <w:rsid w:val="00F56995"/>
    <w:rsid w:val="00F571DE"/>
    <w:rsid w:val="00F57AD3"/>
    <w:rsid w:val="00F60936"/>
    <w:rsid w:val="00F60BC6"/>
    <w:rsid w:val="00F6344F"/>
    <w:rsid w:val="00F652D9"/>
    <w:rsid w:val="00F653D2"/>
    <w:rsid w:val="00F657A5"/>
    <w:rsid w:val="00F667CA"/>
    <w:rsid w:val="00F7302E"/>
    <w:rsid w:val="00F7679D"/>
    <w:rsid w:val="00F80AAA"/>
    <w:rsid w:val="00F871F9"/>
    <w:rsid w:val="00F92469"/>
    <w:rsid w:val="00F92BCE"/>
    <w:rsid w:val="00F934F8"/>
    <w:rsid w:val="00FA0657"/>
    <w:rsid w:val="00FA6D4E"/>
    <w:rsid w:val="00FA73FF"/>
    <w:rsid w:val="00FB2AD9"/>
    <w:rsid w:val="00FB440C"/>
    <w:rsid w:val="00FB4476"/>
    <w:rsid w:val="00FB5A05"/>
    <w:rsid w:val="00FB78F6"/>
    <w:rsid w:val="00FC0515"/>
    <w:rsid w:val="00FC2587"/>
    <w:rsid w:val="00FC30F5"/>
    <w:rsid w:val="00FD2E73"/>
    <w:rsid w:val="00FE092B"/>
    <w:rsid w:val="00FE11F5"/>
    <w:rsid w:val="00FE132D"/>
    <w:rsid w:val="00FE374D"/>
    <w:rsid w:val="00FE439C"/>
    <w:rsid w:val="00FF10A4"/>
    <w:rsid w:val="00FF2023"/>
    <w:rsid w:val="00FF60D3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469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link w:val="a4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D2F8E"/>
    <w:pPr>
      <w:ind w:left="720"/>
      <w:contextualSpacing/>
    </w:pPr>
  </w:style>
  <w:style w:type="table" w:styleId="a8">
    <w:name w:val="Table Grid"/>
    <w:basedOn w:val="a1"/>
    <w:uiPriority w:val="39"/>
    <w:rsid w:val="00C716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1">
    <w:name w:val="Body Text Indent 2"/>
    <w:basedOn w:val="a"/>
    <w:link w:val="22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0C16B5"/>
  </w:style>
  <w:style w:type="paragraph" w:customStyle="1" w:styleId="aa">
    <w:basedOn w:val="a"/>
    <w:next w:val="a3"/>
    <w:uiPriority w:val="99"/>
    <w:unhideWhenUsed/>
    <w:rsid w:val="00F5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iPriority w:val="99"/>
    <w:unhideWhenUsed/>
    <w:rsid w:val="00E7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3A78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3A78F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B0D77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link w:val="24"/>
    <w:rsid w:val="002A1B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2A1B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A1B76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2">
    <w:name w:val="Заголовок №1"/>
    <w:basedOn w:val="a"/>
    <w:link w:val="11"/>
    <w:rsid w:val="002A1B76"/>
    <w:pPr>
      <w:widowControl w:val="0"/>
      <w:shd w:val="clear" w:color="auto" w:fill="FFFFFF"/>
      <w:spacing w:after="0" w:line="240" w:lineRule="auto"/>
      <w:ind w:firstLine="7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A9303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93034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6B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510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B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510B"/>
    <w:rPr>
      <w:rFonts w:eastAsiaTheme="minorEastAsia"/>
      <w:lang w:eastAsia="ru-RU"/>
    </w:rPr>
  </w:style>
  <w:style w:type="character" w:styleId="af1">
    <w:name w:val="Emphasis"/>
    <w:basedOn w:val="a0"/>
    <w:uiPriority w:val="20"/>
    <w:qFormat/>
    <w:rsid w:val="008F196D"/>
    <w:rPr>
      <w:i/>
      <w:iCs/>
    </w:rPr>
  </w:style>
  <w:style w:type="paragraph" w:customStyle="1" w:styleId="table10">
    <w:name w:val="table10"/>
    <w:basedOn w:val="a"/>
    <w:rsid w:val="007D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B9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Колонтитул_"/>
    <w:basedOn w:val="a0"/>
    <w:link w:val="af3"/>
    <w:rsid w:val="001608BC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af3">
    <w:name w:val="Колонтитул"/>
    <w:basedOn w:val="a"/>
    <w:link w:val="af2"/>
    <w:rsid w:val="001608BC"/>
    <w:pPr>
      <w:widowControl w:val="0"/>
      <w:shd w:val="clear" w:color="auto" w:fill="FFFFFF"/>
      <w:spacing w:after="0" w:line="256" w:lineRule="exact"/>
    </w:pPr>
    <w:rPr>
      <w:rFonts w:eastAsia="Times New Roman"/>
      <w:b/>
      <w:bCs/>
      <w:sz w:val="19"/>
      <w:szCs w:val="19"/>
      <w:lang w:eastAsia="en-US"/>
    </w:rPr>
  </w:style>
  <w:style w:type="character" w:customStyle="1" w:styleId="28pt">
    <w:name w:val="Основной текст (2) + 8 pt"/>
    <w:basedOn w:val="23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Курсив"/>
    <w:basedOn w:val="23"/>
    <w:rsid w:val="001608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1">
    <w:name w:val="Основной текст (2) + 8 pt;Не полужирный"/>
    <w:basedOn w:val="23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3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4">
    <w:name w:val="Strong"/>
    <w:uiPriority w:val="22"/>
    <w:qFormat/>
    <w:rsid w:val="006E5FA4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6E5FA4"/>
  </w:style>
  <w:style w:type="paragraph" w:customStyle="1" w:styleId="rtejustify">
    <w:name w:val="rtejustify"/>
    <w:basedOn w:val="a"/>
    <w:rsid w:val="006E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rsid w:val="006E5FA4"/>
  </w:style>
  <w:style w:type="paragraph" w:styleId="af5">
    <w:name w:val="Body Text Indent"/>
    <w:basedOn w:val="a"/>
    <w:link w:val="af6"/>
    <w:uiPriority w:val="99"/>
    <w:semiHidden/>
    <w:unhideWhenUsed/>
    <w:rsid w:val="006E5F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E5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5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6E5FA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E5FA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E5FA4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t14">
    <w:name w:val="ft14"/>
    <w:basedOn w:val="a0"/>
    <w:rsid w:val="006E5FA4"/>
  </w:style>
  <w:style w:type="character" w:customStyle="1" w:styleId="20">
    <w:name w:val="Заголовок 2 Знак"/>
    <w:basedOn w:val="a0"/>
    <w:link w:val="2"/>
    <w:uiPriority w:val="9"/>
    <w:semiHidden/>
    <w:rsid w:val="00F9246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link w:val="a4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D2F8E"/>
    <w:pPr>
      <w:ind w:left="720"/>
      <w:contextualSpacing/>
    </w:pPr>
  </w:style>
  <w:style w:type="table" w:styleId="a8">
    <w:name w:val="Table Grid"/>
    <w:basedOn w:val="a1"/>
    <w:uiPriority w:val="39"/>
    <w:rsid w:val="00C716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0C16B5"/>
  </w:style>
  <w:style w:type="paragraph" w:customStyle="1" w:styleId="aa">
    <w:basedOn w:val="a"/>
    <w:next w:val="a3"/>
    <w:uiPriority w:val="99"/>
    <w:unhideWhenUsed/>
    <w:rsid w:val="00F5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iPriority w:val="99"/>
    <w:unhideWhenUsed/>
    <w:rsid w:val="00E7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3A78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3A78F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B0D77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2A1B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2A1B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1B76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2">
    <w:name w:val="Заголовок №1"/>
    <w:basedOn w:val="a"/>
    <w:link w:val="11"/>
    <w:rsid w:val="002A1B76"/>
    <w:pPr>
      <w:widowControl w:val="0"/>
      <w:shd w:val="clear" w:color="auto" w:fill="FFFFFF"/>
      <w:spacing w:after="0" w:line="240" w:lineRule="auto"/>
      <w:ind w:firstLine="7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A930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3034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6B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510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B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510B"/>
    <w:rPr>
      <w:rFonts w:eastAsiaTheme="minorEastAsia"/>
      <w:lang w:eastAsia="ru-RU"/>
    </w:rPr>
  </w:style>
  <w:style w:type="character" w:styleId="af1">
    <w:name w:val="Emphasis"/>
    <w:basedOn w:val="a0"/>
    <w:uiPriority w:val="20"/>
    <w:qFormat/>
    <w:rsid w:val="008F196D"/>
    <w:rPr>
      <w:i/>
      <w:iCs/>
    </w:rPr>
  </w:style>
  <w:style w:type="paragraph" w:customStyle="1" w:styleId="table10">
    <w:name w:val="table10"/>
    <w:basedOn w:val="a"/>
    <w:rsid w:val="007D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B9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Колонтитул_"/>
    <w:basedOn w:val="a0"/>
    <w:link w:val="af3"/>
    <w:rsid w:val="001608BC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af3">
    <w:name w:val="Колонтитул"/>
    <w:basedOn w:val="a"/>
    <w:link w:val="af2"/>
    <w:rsid w:val="001608BC"/>
    <w:pPr>
      <w:widowControl w:val="0"/>
      <w:shd w:val="clear" w:color="auto" w:fill="FFFFFF"/>
      <w:spacing w:after="0" w:line="256" w:lineRule="exact"/>
    </w:pPr>
    <w:rPr>
      <w:rFonts w:eastAsia="Times New Roman"/>
      <w:b/>
      <w:bCs/>
      <w:sz w:val="19"/>
      <w:szCs w:val="19"/>
      <w:lang w:eastAsia="en-US"/>
    </w:rPr>
  </w:style>
  <w:style w:type="character" w:customStyle="1" w:styleId="28pt">
    <w:name w:val="Основной текст (2) + 8 pt"/>
    <w:basedOn w:val="21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Курсив"/>
    <w:basedOn w:val="21"/>
    <w:rsid w:val="001608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1">
    <w:name w:val="Основной текст (2) + 8 pt;Не полужирный"/>
    <w:basedOn w:val="21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Не полужирный"/>
    <w:basedOn w:val="21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4">
    <w:name w:val="Strong"/>
    <w:uiPriority w:val="22"/>
    <w:qFormat/>
    <w:rsid w:val="006E5FA4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6E5FA4"/>
  </w:style>
  <w:style w:type="paragraph" w:customStyle="1" w:styleId="rtejustify">
    <w:name w:val="rtejustify"/>
    <w:basedOn w:val="a"/>
    <w:rsid w:val="006E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rsid w:val="006E5FA4"/>
  </w:style>
  <w:style w:type="paragraph" w:styleId="af5">
    <w:name w:val="Body Text Indent"/>
    <w:basedOn w:val="a"/>
    <w:link w:val="af6"/>
    <w:uiPriority w:val="99"/>
    <w:semiHidden/>
    <w:unhideWhenUsed/>
    <w:rsid w:val="006E5F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E5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5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6E5FA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E5FA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E5FA4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t14">
    <w:name w:val="ft14"/>
    <w:basedOn w:val="a0"/>
    <w:rsid w:val="006E5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&#1082;&#1088;&#1072;&#1077;&#1074;&#1077;&#1076;&#1077;&#1085;&#1080;&#1077;/&#1087;&#1088;&#1086;&#1077;&#1082;&#1090;&#1099;" TargetMode="External"/><Relationship Id="rId13" Type="http://schemas.openxmlformats.org/officeDocument/2006/relationships/hyperlink" Target="mailto:zav.dopobrazovanie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nial.l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cek_belar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v.dopobrazova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rture.edu-grodno.gov.by/" TargetMode="External"/><Relationship Id="rId14" Type="http://schemas.openxmlformats.org/officeDocument/2006/relationships/hyperlink" Target="https://www.genial.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2B5E-DFE4-4410-B6C3-ACE4AC33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14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 Windows</cp:lastModifiedBy>
  <cp:revision>59</cp:revision>
  <cp:lastPrinted>2024-02-21T06:04:00Z</cp:lastPrinted>
  <dcterms:created xsi:type="dcterms:W3CDTF">2021-06-04T09:23:00Z</dcterms:created>
  <dcterms:modified xsi:type="dcterms:W3CDTF">2024-03-11T09:35:00Z</dcterms:modified>
</cp:coreProperties>
</file>